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7E1" w:rsidRPr="000C629E" w:rsidRDefault="003807E1" w:rsidP="003807E1">
      <w:pPr>
        <w:spacing w:after="0" w:line="240" w:lineRule="auto"/>
        <w:rPr>
          <w:rFonts w:ascii="Times New Roman" w:eastAsia="Times New Roman" w:hAnsi="Times New Roman" w:cs="Times New Roman"/>
          <w:noProof/>
          <w:sz w:val="24"/>
          <w:szCs w:val="24"/>
        </w:rPr>
      </w:pPr>
      <w:r w:rsidRPr="000C629E">
        <w:rPr>
          <w:rFonts w:ascii="Times New Roman" w:eastAsia="Times New Roman" w:hAnsi="Times New Roman" w:cs="Times New Roman"/>
          <w:noProof/>
          <w:sz w:val="24"/>
          <w:szCs w:val="24"/>
          <w:lang w:eastAsia="sr-Latn-RS"/>
        </w:rPr>
        <w:drawing>
          <wp:anchor distT="0" distB="0" distL="114300" distR="114300" simplePos="0" relativeHeight="251659264" behindDoc="1" locked="0" layoutInCell="1" allowOverlap="1" wp14:anchorId="217765A2" wp14:editId="7C82C3FA">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3807E1" w:rsidRPr="000C629E" w:rsidRDefault="003807E1" w:rsidP="003807E1">
      <w:pPr>
        <w:spacing w:after="0" w:line="240" w:lineRule="auto"/>
        <w:rPr>
          <w:rFonts w:ascii="Times New Roman" w:eastAsia="Times New Roman" w:hAnsi="Times New Roman" w:cs="Times New Roman"/>
          <w:noProof/>
          <w:sz w:val="24"/>
          <w:szCs w:val="24"/>
          <w:lang w:val="pl-PL"/>
        </w:rPr>
      </w:pPr>
    </w:p>
    <w:p w:rsidR="003807E1" w:rsidRPr="000C629E" w:rsidRDefault="003807E1" w:rsidP="003807E1">
      <w:pPr>
        <w:keepNext/>
        <w:spacing w:before="240" w:after="0" w:line="240" w:lineRule="auto"/>
        <w:outlineLvl w:val="3"/>
        <w:rPr>
          <w:rFonts w:ascii="Brush Script MT" w:eastAsia="Times New Roman" w:hAnsi="Brush Script MT" w:cs="Times New Roman"/>
          <w:bCs/>
          <w:i/>
          <w:noProof/>
          <w:color w:val="0000FF"/>
          <w:sz w:val="48"/>
          <w:szCs w:val="48"/>
          <w:lang w:val="sr-Latn-CS"/>
        </w:rPr>
      </w:pPr>
      <w:r w:rsidRPr="000C629E">
        <w:rPr>
          <w:rFonts w:ascii="Brush Script MT" w:eastAsia="Times New Roman" w:hAnsi="Brush Script MT" w:cs="Times New Roman"/>
          <w:bCs/>
          <w:i/>
          <w:noProof/>
          <w:color w:val="FF00FF"/>
          <w:sz w:val="48"/>
          <w:szCs w:val="48"/>
          <w:lang w:val="sr-Latn-CS"/>
        </w:rPr>
        <w:t>Za</w:t>
      </w:r>
      <w:r w:rsidRPr="000C629E">
        <w:rPr>
          <w:rFonts w:ascii="Brush Script MT" w:eastAsia="Times New Roman" w:hAnsi="Brush Script MT" w:cs="Times New Roman"/>
          <w:b/>
          <w:bCs/>
          <w:i/>
          <w:noProof/>
          <w:color w:val="FF00FF"/>
          <w:sz w:val="48"/>
          <w:szCs w:val="48"/>
          <w:lang w:val="sr-Latn-CS"/>
        </w:rPr>
        <w:t xml:space="preserve"> </w:t>
      </w:r>
      <w:r w:rsidRPr="000C629E">
        <w:rPr>
          <w:rFonts w:ascii="Brush Script MT" w:eastAsia="Times New Roman" w:hAnsi="Brush Script MT" w:cs="Times New Roman"/>
          <w:bCs/>
          <w:i/>
          <w:noProof/>
          <w:color w:val="FF00FF"/>
          <w:sz w:val="48"/>
          <w:szCs w:val="48"/>
        </w:rPr>
        <w:t>ponedeljak</w:t>
      </w:r>
      <w:r w:rsidRPr="000C629E">
        <w:rPr>
          <w:rFonts w:ascii="Brush Script MT" w:eastAsia="Times New Roman" w:hAnsi="Brush Script MT" w:cs="Times New Roman"/>
          <w:b/>
          <w:bCs/>
          <w:i/>
          <w:noProof/>
          <w:color w:val="0000CC"/>
          <w:sz w:val="48"/>
          <w:szCs w:val="48"/>
          <w:lang w:val="sr-Latn-CS"/>
        </w:rPr>
        <w:t xml:space="preserve"> </w:t>
      </w:r>
      <w:r>
        <w:rPr>
          <w:rFonts w:ascii="Brush Script MT" w:eastAsia="Times New Roman" w:hAnsi="Brush Script MT" w:cs="Times New Roman"/>
          <w:bCs/>
          <w:i/>
          <w:noProof/>
          <w:color w:val="0000CC"/>
          <w:sz w:val="48"/>
          <w:szCs w:val="48"/>
        </w:rPr>
        <w:t>29</w:t>
      </w:r>
      <w:r w:rsidRPr="000C629E">
        <w:rPr>
          <w:rFonts w:ascii="Brush Script MT" w:eastAsia="Times New Roman" w:hAnsi="Brush Script MT" w:cs="Times New Roman"/>
          <w:bCs/>
          <w:i/>
          <w:noProof/>
          <w:color w:val="0000CC"/>
          <w:sz w:val="48"/>
          <w:szCs w:val="48"/>
        </w:rPr>
        <w:t>.decembar</w:t>
      </w:r>
      <w:r w:rsidRPr="000C629E">
        <w:rPr>
          <w:rFonts w:ascii="Brush Script MT" w:eastAsia="Times New Roman" w:hAnsi="Brush Script MT" w:cs="Times New Roman"/>
          <w:bCs/>
          <w:i/>
          <w:noProof/>
          <w:color w:val="0000CC"/>
          <w:sz w:val="48"/>
          <w:szCs w:val="48"/>
          <w:lang w:val="sr-Latn-CS"/>
        </w:rPr>
        <w:t xml:space="preserve"> 2014</w:t>
      </w:r>
      <w:r w:rsidRPr="000C629E">
        <w:rPr>
          <w:rFonts w:ascii="Brush Script MT" w:eastAsia="Times New Roman" w:hAnsi="Brush Script MT" w:cs="Times New Roman"/>
          <w:bCs/>
          <w:i/>
          <w:noProof/>
          <w:color w:val="0000FF"/>
          <w:sz w:val="48"/>
          <w:szCs w:val="48"/>
          <w:lang w:val="sr-Latn-CS"/>
        </w:rPr>
        <w:t>.</w:t>
      </w:r>
    </w:p>
    <w:p w:rsidR="003807E1" w:rsidRDefault="003807E1" w:rsidP="003807E1">
      <w:pPr>
        <w:spacing w:after="0" w:line="240" w:lineRule="auto"/>
        <w:jc w:val="both"/>
        <w:rPr>
          <w:rFonts w:ascii="Times New Roman" w:eastAsia="Times New Roman" w:hAnsi="Times New Roman" w:cs="Times New Roman"/>
          <w:bCs/>
          <w:noProof/>
          <w:sz w:val="24"/>
          <w:szCs w:val="24"/>
        </w:rPr>
      </w:pPr>
    </w:p>
    <w:p w:rsidR="00EA0D22" w:rsidRPr="00EA0D22" w:rsidRDefault="00EA0D22" w:rsidP="00B357BD">
      <w:pPr>
        <w:spacing w:after="0" w:line="240" w:lineRule="auto"/>
        <w:jc w:val="center"/>
        <w:rPr>
          <w:rFonts w:ascii="Times New Roman" w:eastAsia="Times New Roman" w:hAnsi="Times New Roman" w:cs="Times New Roman"/>
          <w:b/>
          <w:bCs/>
          <w:noProof/>
          <w:color w:val="0000CC"/>
          <w:sz w:val="28"/>
          <w:szCs w:val="24"/>
        </w:rPr>
      </w:pPr>
      <w:r w:rsidRPr="00EA0D22">
        <w:rPr>
          <w:rFonts w:ascii="Times New Roman" w:eastAsia="Times New Roman" w:hAnsi="Times New Roman" w:cs="Times New Roman"/>
          <w:b/>
          <w:bCs/>
          <w:noProof/>
          <w:color w:val="0000CC"/>
          <w:sz w:val="28"/>
          <w:szCs w:val="24"/>
        </w:rPr>
        <w:t>Verbić: Sindikati neka pošalju realnije zahteve</w:t>
      </w:r>
    </w:p>
    <w:p w:rsidR="00EA0D22" w:rsidRPr="00EA0D22" w:rsidRDefault="00EA0D22" w:rsidP="00B357BD">
      <w:pPr>
        <w:spacing w:after="0" w:line="240" w:lineRule="auto"/>
        <w:jc w:val="both"/>
        <w:rPr>
          <w:rFonts w:ascii="Times New Roman" w:eastAsia="Times New Roman" w:hAnsi="Times New Roman" w:cs="Times New Roman"/>
          <w:bCs/>
          <w:noProof/>
          <w:sz w:val="24"/>
          <w:szCs w:val="24"/>
        </w:rPr>
      </w:pPr>
    </w:p>
    <w:p w:rsidR="00EA0D22" w:rsidRPr="00B357BD" w:rsidRDefault="00DA75B7" w:rsidP="00B357BD">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2E782255" wp14:editId="51C9D225">
            <wp:simplePos x="0" y="0"/>
            <wp:positionH relativeFrom="column">
              <wp:posOffset>3115945</wp:posOffset>
            </wp:positionH>
            <wp:positionV relativeFrom="paragraph">
              <wp:posOffset>7620</wp:posOffset>
            </wp:positionV>
            <wp:extent cx="2858400" cy="694800"/>
            <wp:effectExtent l="0" t="0" r="0" b="0"/>
            <wp:wrapTight wrapText="bothSides">
              <wp:wrapPolygon edited="0">
                <wp:start x="0" y="0"/>
                <wp:lineTo x="0" y="20731"/>
                <wp:lineTo x="21451" y="20731"/>
                <wp:lineTo x="2145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rbic.jpg"/>
                    <pic:cNvPicPr/>
                  </pic:nvPicPr>
                  <pic:blipFill>
                    <a:blip r:embed="rId8">
                      <a:extLst>
                        <a:ext uri="{28A0092B-C50C-407E-A947-70E740481C1C}">
                          <a14:useLocalDpi xmlns:a14="http://schemas.microsoft.com/office/drawing/2010/main" val="0"/>
                        </a:ext>
                      </a:extLst>
                    </a:blip>
                    <a:stretch>
                      <a:fillRect/>
                    </a:stretch>
                  </pic:blipFill>
                  <pic:spPr>
                    <a:xfrm>
                      <a:off x="0" y="0"/>
                      <a:ext cx="2858400" cy="694800"/>
                    </a:xfrm>
                    <a:prstGeom prst="rect">
                      <a:avLst/>
                    </a:prstGeom>
                  </pic:spPr>
                </pic:pic>
              </a:graphicData>
            </a:graphic>
            <wp14:sizeRelH relativeFrom="margin">
              <wp14:pctWidth>0</wp14:pctWidth>
            </wp14:sizeRelH>
            <wp14:sizeRelV relativeFrom="margin">
              <wp14:pctHeight>0</wp14:pctHeight>
            </wp14:sizeRelV>
          </wp:anchor>
        </w:drawing>
      </w:r>
      <w:r w:rsidR="00EA0D22" w:rsidRPr="00EA0D22">
        <w:rPr>
          <w:rFonts w:ascii="Times New Roman" w:eastAsia="Times New Roman" w:hAnsi="Times New Roman" w:cs="Times New Roman"/>
          <w:bCs/>
          <w:noProof/>
          <w:sz w:val="24"/>
          <w:szCs w:val="24"/>
        </w:rPr>
        <w:tab/>
        <w:t>Ministar prosvete Srđan Verbić održava konferenciju za štampu na kojoj odgovara na predlog sporazuma sindikata prosvetnih radnika, koji predviđa da se prosvetnim radnicima  svakog meseca, počev od decembra, isplaćuje pomoć od 4.500 dinara dok se ne uvedu platni razredi. Verbić je potvrdio da je jut</w:t>
      </w:r>
      <w:r w:rsidR="00EA0D22">
        <w:rPr>
          <w:rFonts w:ascii="Times New Roman" w:eastAsia="Times New Roman" w:hAnsi="Times New Roman" w:cs="Times New Roman"/>
          <w:bCs/>
          <w:noProof/>
          <w:sz w:val="24"/>
          <w:szCs w:val="24"/>
        </w:rPr>
        <w:t>ros dobio predlog prosvetara. „</w:t>
      </w:r>
      <w:r w:rsidR="00EA0D22" w:rsidRPr="00EA0D22">
        <w:rPr>
          <w:rFonts w:ascii="Times New Roman" w:eastAsia="Times New Roman" w:hAnsi="Times New Roman" w:cs="Times New Roman"/>
          <w:bCs/>
          <w:noProof/>
          <w:sz w:val="24"/>
          <w:szCs w:val="24"/>
        </w:rPr>
        <w:t xml:space="preserve">Ovi štrajkovi parališu obrazovanje i najviše štete učenicima. Svake godine znamo da će biti štrajk. Roditelji su s pravom nezadovoljni i traže rešenje. Nastavnici takođe. Oni traže mesečnu pomoć do 4.500 dinara. </w:t>
      </w:r>
      <w:r w:rsidR="00EA0D22">
        <w:rPr>
          <w:rFonts w:ascii="Times New Roman" w:eastAsia="Times New Roman" w:hAnsi="Times New Roman" w:cs="Times New Roman"/>
          <w:bCs/>
          <w:noProof/>
          <w:sz w:val="24"/>
          <w:szCs w:val="24"/>
        </w:rPr>
        <w:t xml:space="preserve"> </w:t>
      </w:r>
      <w:r w:rsidR="00EA0D22" w:rsidRPr="00EA0D22">
        <w:rPr>
          <w:rFonts w:ascii="Times New Roman" w:eastAsia="Times New Roman" w:hAnsi="Times New Roman" w:cs="Times New Roman"/>
          <w:bCs/>
          <w:noProof/>
          <w:sz w:val="24"/>
          <w:szCs w:val="24"/>
        </w:rPr>
        <w:t>Podsetiću vas da smo sindikatima ponudili jednokratnu pomoć od po 7.500 dinara. Svesni smo da to ne rešava dugoročno problem. Ali, hteli smo da im poručimo da su važni. Čitavo društvo podnosi teret reformi i vandredna davanja nisu moguća. Predlog sindikata nije moguće ispuniti</w:t>
      </w:r>
      <w:r w:rsidR="00EA0D22">
        <w:rPr>
          <w:rFonts w:ascii="Times New Roman" w:eastAsia="Times New Roman" w:hAnsi="Times New Roman" w:cs="Times New Roman"/>
          <w:bCs/>
          <w:noProof/>
          <w:sz w:val="24"/>
          <w:szCs w:val="24"/>
        </w:rPr>
        <w:t>“</w:t>
      </w:r>
      <w:r w:rsidR="00EA0D22" w:rsidRPr="00EA0D22">
        <w:rPr>
          <w:rFonts w:ascii="Times New Roman" w:eastAsia="Times New Roman" w:hAnsi="Times New Roman" w:cs="Times New Roman"/>
          <w:bCs/>
          <w:noProof/>
          <w:sz w:val="24"/>
          <w:szCs w:val="24"/>
        </w:rPr>
        <w:t xml:space="preserve"> - rekao je ministar Verbić. Verbić je ponovo pozvao prosvetare da prekinu štrajk i da pošalju realnije zahteve.</w:t>
      </w:r>
    </w:p>
    <w:p w:rsidR="00202E20" w:rsidRDefault="00202E20" w:rsidP="003807E1">
      <w:pPr>
        <w:spacing w:after="0" w:line="240" w:lineRule="auto"/>
        <w:jc w:val="both"/>
        <w:rPr>
          <w:rFonts w:ascii="Times New Roman" w:eastAsia="Times New Roman" w:hAnsi="Times New Roman" w:cs="Times New Roman"/>
          <w:bCs/>
          <w:noProof/>
          <w:sz w:val="24"/>
          <w:szCs w:val="24"/>
        </w:rPr>
      </w:pPr>
    </w:p>
    <w:p w:rsidR="00EA0D22" w:rsidRPr="00EA0D22" w:rsidRDefault="00EA0D22" w:rsidP="00945F2E">
      <w:pPr>
        <w:spacing w:after="0" w:line="240" w:lineRule="auto"/>
        <w:jc w:val="center"/>
        <w:rPr>
          <w:rFonts w:ascii="Times New Roman" w:eastAsia="Times New Roman" w:hAnsi="Times New Roman" w:cs="Times New Roman"/>
          <w:b/>
          <w:bCs/>
          <w:noProof/>
          <w:color w:val="0000CC"/>
          <w:sz w:val="28"/>
          <w:szCs w:val="24"/>
        </w:rPr>
      </w:pPr>
      <w:r w:rsidRPr="00EA0D22">
        <w:rPr>
          <w:rFonts w:ascii="Times New Roman" w:eastAsia="Times New Roman" w:hAnsi="Times New Roman" w:cs="Times New Roman"/>
          <w:b/>
          <w:bCs/>
          <w:noProof/>
          <w:color w:val="0000CC"/>
          <w:sz w:val="28"/>
          <w:szCs w:val="24"/>
        </w:rPr>
        <w:t>Udovičk</w:t>
      </w:r>
      <w:r>
        <w:rPr>
          <w:rFonts w:ascii="Times New Roman" w:eastAsia="Times New Roman" w:hAnsi="Times New Roman" w:cs="Times New Roman"/>
          <w:b/>
          <w:bCs/>
          <w:noProof/>
          <w:color w:val="0000CC"/>
          <w:sz w:val="28"/>
          <w:szCs w:val="24"/>
        </w:rPr>
        <w:t>i: Racionalizacija, pa platni razredi</w:t>
      </w:r>
    </w:p>
    <w:p w:rsidR="00EA0D22" w:rsidRPr="00EA0D22" w:rsidRDefault="00EA0D22" w:rsidP="00945F2E">
      <w:pPr>
        <w:spacing w:after="0" w:line="240" w:lineRule="auto"/>
        <w:jc w:val="both"/>
        <w:rPr>
          <w:rFonts w:ascii="Times New Roman" w:eastAsia="Times New Roman" w:hAnsi="Times New Roman" w:cs="Times New Roman"/>
          <w:bCs/>
          <w:noProof/>
          <w:sz w:val="24"/>
          <w:szCs w:val="24"/>
        </w:rPr>
      </w:pPr>
    </w:p>
    <w:p w:rsidR="00EA0D22" w:rsidRPr="00EA0D22" w:rsidRDefault="00EA0D22" w:rsidP="00945F2E">
      <w:pPr>
        <w:spacing w:after="0" w:line="240" w:lineRule="auto"/>
        <w:jc w:val="both"/>
        <w:rPr>
          <w:rFonts w:ascii="Times New Roman" w:eastAsia="Times New Roman" w:hAnsi="Times New Roman" w:cs="Times New Roman"/>
          <w:bCs/>
          <w:noProof/>
          <w:sz w:val="24"/>
          <w:szCs w:val="24"/>
        </w:rPr>
      </w:pPr>
      <w:r w:rsidRPr="00EA0D22">
        <w:rPr>
          <w:rFonts w:ascii="Times New Roman" w:eastAsia="Times New Roman" w:hAnsi="Times New Roman" w:cs="Times New Roman"/>
          <w:bCs/>
          <w:noProof/>
          <w:sz w:val="24"/>
          <w:szCs w:val="24"/>
        </w:rPr>
        <w:tab/>
        <w:t>Ministarka za državnu upravu i lokalnu samoupravu Kori Udovički najavila je da će krajem januara biti završene analize javnog sektora i da će se tačno znati gde su najveći viškovi i nedostaci u javnoj upravi. Ona je kazala da je efikasnija državna uprava višegodišnji proces i da će se odvijati u dve faze. Ministarka je kazala da prva faza, odnosno racionalizacija, iz fiskalnih razloga, mora da bude sprovedena do kraja juna 2015. godine. Ministarka je najavila da će do kraja marta biti urađen nacrt zakona na osnovu koga će sa socijalnim partnerima i ministarstvima moći da se pregovara oko uvođenja platnih razreda, kako bi se prema njenim rečima "sagledalo šta je to pravedno i koliko svaki posao treba da vredi". Ona je kazala da zakon o platnim razredima još uvek nije donesen zbog toga što je posao mnogo obimniji nego što su računali.</w:t>
      </w:r>
    </w:p>
    <w:p w:rsidR="00EA0D22" w:rsidRDefault="00EA0D22" w:rsidP="00945F2E">
      <w:pPr>
        <w:spacing w:after="0" w:line="240" w:lineRule="auto"/>
        <w:jc w:val="both"/>
        <w:rPr>
          <w:rFonts w:ascii="Times New Roman" w:eastAsia="Times New Roman" w:hAnsi="Times New Roman" w:cs="Times New Roman"/>
          <w:bCs/>
          <w:noProof/>
          <w:sz w:val="24"/>
          <w:szCs w:val="24"/>
        </w:rPr>
      </w:pPr>
    </w:p>
    <w:p w:rsidR="00EA0D22" w:rsidRPr="00EA0D22" w:rsidRDefault="00EA0D22" w:rsidP="00070937">
      <w:pPr>
        <w:spacing w:after="0" w:line="240" w:lineRule="auto"/>
        <w:jc w:val="center"/>
        <w:rPr>
          <w:rFonts w:ascii="Times New Roman" w:eastAsia="Times New Roman" w:hAnsi="Times New Roman" w:cs="Times New Roman"/>
          <w:b/>
          <w:bCs/>
          <w:noProof/>
          <w:color w:val="0000CC"/>
          <w:sz w:val="28"/>
          <w:szCs w:val="24"/>
        </w:rPr>
      </w:pPr>
      <w:r w:rsidRPr="00EA0D22">
        <w:rPr>
          <w:rFonts w:ascii="Times New Roman" w:eastAsia="Times New Roman" w:hAnsi="Times New Roman" w:cs="Times New Roman"/>
          <w:b/>
          <w:bCs/>
          <w:noProof/>
          <w:color w:val="0000CC"/>
          <w:sz w:val="28"/>
          <w:szCs w:val="24"/>
        </w:rPr>
        <w:t>Ko nije držao časove, neće dobiti dnevnicu</w:t>
      </w:r>
    </w:p>
    <w:p w:rsidR="00EA0D22" w:rsidRPr="00EA0D22" w:rsidRDefault="00EA0D22" w:rsidP="00070937">
      <w:pPr>
        <w:spacing w:after="0" w:line="240" w:lineRule="auto"/>
        <w:jc w:val="both"/>
        <w:rPr>
          <w:rFonts w:ascii="Times New Roman" w:eastAsia="Times New Roman" w:hAnsi="Times New Roman" w:cs="Times New Roman"/>
          <w:b/>
          <w:bCs/>
          <w:noProof/>
          <w:sz w:val="24"/>
          <w:szCs w:val="24"/>
        </w:rPr>
      </w:pPr>
    </w:p>
    <w:p w:rsidR="00EA0D22" w:rsidRDefault="00EA0D22" w:rsidP="00070937">
      <w:pPr>
        <w:spacing w:after="0" w:line="240" w:lineRule="auto"/>
        <w:jc w:val="both"/>
        <w:rPr>
          <w:rFonts w:ascii="Times New Roman" w:eastAsia="Times New Roman" w:hAnsi="Times New Roman" w:cs="Times New Roman"/>
          <w:bCs/>
          <w:noProof/>
          <w:sz w:val="24"/>
          <w:szCs w:val="24"/>
        </w:rPr>
      </w:pPr>
      <w:r w:rsidRPr="00EA0D22">
        <w:rPr>
          <w:rFonts w:ascii="Times New Roman" w:eastAsia="Times New Roman" w:hAnsi="Times New Roman" w:cs="Times New Roman"/>
          <w:bCs/>
          <w:noProof/>
          <w:sz w:val="24"/>
          <w:szCs w:val="24"/>
        </w:rPr>
        <w:tab/>
        <w:t>Ministar prosvete, nauke i tehnološkog razvoja Srđan Verbić izjavio je da nastavnici u š</w:t>
      </w:r>
      <w:r>
        <w:rPr>
          <w:rFonts w:ascii="Times New Roman" w:eastAsia="Times New Roman" w:hAnsi="Times New Roman" w:cs="Times New Roman"/>
          <w:bCs/>
          <w:noProof/>
          <w:sz w:val="24"/>
          <w:szCs w:val="24"/>
        </w:rPr>
        <w:t>kolama u Srbiji u kojima je</w:t>
      </w:r>
      <w:r w:rsidRPr="00EA0D22">
        <w:rPr>
          <w:rFonts w:ascii="Times New Roman" w:eastAsia="Times New Roman" w:hAnsi="Times New Roman" w:cs="Times New Roman"/>
          <w:bCs/>
          <w:noProof/>
          <w:sz w:val="24"/>
          <w:szCs w:val="24"/>
        </w:rPr>
        <w:t xml:space="preserve"> bila obustavljena nastava neće dobiti dnevnice za taj dan.</w:t>
      </w:r>
      <w:r w:rsidRPr="00EA0D22">
        <w:rPr>
          <w:rFonts w:ascii="Times New Roman" w:eastAsia="Times New Roman" w:hAnsi="Times New Roman" w:cs="Times New Roman"/>
          <w:b/>
          <w:bCs/>
          <w:noProof/>
          <w:sz w:val="24"/>
          <w:szCs w:val="24"/>
        </w:rPr>
        <w:t xml:space="preserve"> </w:t>
      </w:r>
      <w:r w:rsidRPr="00EA0D22">
        <w:rPr>
          <w:rFonts w:ascii="Times New Roman" w:eastAsia="Times New Roman" w:hAnsi="Times New Roman" w:cs="Times New Roman"/>
          <w:bCs/>
          <w:noProof/>
          <w:sz w:val="24"/>
          <w:szCs w:val="24"/>
        </w:rPr>
        <w:t>"Ko nije držao nastavu, ne može da dobije nadokandu za taj dan. To je sasvim izvesno. Ako direktori škola utvrde da postoji ozbiljnije narušavanje procesa rada, očekujem pokretanje disciplinskih mera", rekao je Verbić</w:t>
      </w:r>
      <w:r>
        <w:rPr>
          <w:rFonts w:ascii="Times New Roman" w:eastAsia="Times New Roman" w:hAnsi="Times New Roman" w:cs="Times New Roman"/>
          <w:bCs/>
          <w:noProof/>
          <w:sz w:val="24"/>
          <w:szCs w:val="24"/>
        </w:rPr>
        <w:t>.</w:t>
      </w:r>
    </w:p>
    <w:p w:rsidR="00EA0D22" w:rsidRPr="00070937" w:rsidRDefault="00EA0D22" w:rsidP="00070937">
      <w:pPr>
        <w:spacing w:after="0" w:line="240" w:lineRule="auto"/>
        <w:jc w:val="both"/>
        <w:rPr>
          <w:rFonts w:ascii="Times New Roman" w:eastAsia="Times New Roman" w:hAnsi="Times New Roman" w:cs="Times New Roman"/>
          <w:bCs/>
          <w:noProof/>
          <w:sz w:val="24"/>
          <w:szCs w:val="24"/>
        </w:rPr>
      </w:pPr>
    </w:p>
    <w:p w:rsidR="00202E20" w:rsidRPr="00202E20" w:rsidRDefault="00202E20" w:rsidP="00202E20">
      <w:pPr>
        <w:spacing w:after="0" w:line="240" w:lineRule="auto"/>
        <w:jc w:val="center"/>
        <w:rPr>
          <w:rFonts w:ascii="Times New Roman" w:eastAsia="Times New Roman" w:hAnsi="Times New Roman" w:cs="Times New Roman"/>
          <w:b/>
          <w:bCs/>
          <w:color w:val="0000CC"/>
          <w:sz w:val="28"/>
          <w:szCs w:val="24"/>
          <w:lang w:val="en-US"/>
        </w:rPr>
      </w:pPr>
      <w:r w:rsidRPr="00202E20">
        <w:rPr>
          <w:rFonts w:ascii="Times New Roman" w:eastAsia="Times New Roman" w:hAnsi="Times New Roman" w:cs="Times New Roman"/>
          <w:b/>
          <w:bCs/>
          <w:color w:val="0000CC"/>
          <w:sz w:val="28"/>
          <w:szCs w:val="24"/>
          <w:lang w:val="en-US"/>
        </w:rPr>
        <w:t>Mogli bismo da možemo</w:t>
      </w:r>
    </w:p>
    <w:p w:rsidR="00202E20" w:rsidRPr="00202E20" w:rsidRDefault="00202E20" w:rsidP="00202E20">
      <w:pPr>
        <w:spacing w:after="0" w:line="240" w:lineRule="auto"/>
        <w:jc w:val="both"/>
        <w:rPr>
          <w:rFonts w:ascii="Times New Roman" w:eastAsia="Times New Roman" w:hAnsi="Times New Roman" w:cs="Times New Roman"/>
          <w:b/>
          <w:bCs/>
          <w:i/>
          <w:color w:val="0000CC"/>
          <w:sz w:val="24"/>
          <w:szCs w:val="24"/>
          <w:lang w:val="en-US"/>
        </w:rPr>
      </w:pPr>
      <w:r w:rsidRPr="00202E20">
        <w:rPr>
          <w:rFonts w:ascii="Times New Roman" w:eastAsia="Times New Roman" w:hAnsi="Times New Roman" w:cs="Times New Roman"/>
          <w:b/>
          <w:bCs/>
          <w:i/>
          <w:color w:val="0000CC"/>
          <w:sz w:val="24"/>
          <w:szCs w:val="24"/>
          <w:lang w:val="en-US"/>
        </w:rPr>
        <w:t>Piše: Boris Jašović*</w:t>
      </w:r>
    </w:p>
    <w:p w:rsidR="00202E20" w:rsidRPr="00202E20" w:rsidRDefault="00202E20" w:rsidP="00202E20">
      <w:pPr>
        <w:spacing w:after="0" w:line="240" w:lineRule="auto"/>
        <w:jc w:val="both"/>
        <w:rPr>
          <w:rFonts w:ascii="Times New Roman" w:eastAsia="Times New Roman" w:hAnsi="Times New Roman" w:cs="Times New Roman"/>
          <w:bCs/>
          <w:sz w:val="24"/>
          <w:szCs w:val="24"/>
          <w:lang w:val="en-US"/>
        </w:rPr>
      </w:pPr>
    </w:p>
    <w:p w:rsidR="00202E20" w:rsidRPr="00202E20" w:rsidRDefault="00C90B14" w:rsidP="00202E20">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lastRenderedPageBreak/>
        <w:drawing>
          <wp:anchor distT="0" distB="0" distL="114300" distR="114300" simplePos="0" relativeHeight="251669504" behindDoc="1" locked="0" layoutInCell="1" allowOverlap="1">
            <wp:simplePos x="0" y="0"/>
            <wp:positionH relativeFrom="column">
              <wp:posOffset>4845685</wp:posOffset>
            </wp:positionH>
            <wp:positionV relativeFrom="paragraph">
              <wp:posOffset>75565</wp:posOffset>
            </wp:positionV>
            <wp:extent cx="1105200" cy="1112400"/>
            <wp:effectExtent l="0" t="0" r="0" b="0"/>
            <wp:wrapTight wrapText="bothSides">
              <wp:wrapPolygon edited="0">
                <wp:start x="0" y="0"/>
                <wp:lineTo x="0" y="21094"/>
                <wp:lineTo x="21228" y="21094"/>
                <wp:lineTo x="2122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ogli.jpg"/>
                    <pic:cNvPicPr/>
                  </pic:nvPicPr>
                  <pic:blipFill>
                    <a:blip r:embed="rId9">
                      <a:extLst>
                        <a:ext uri="{28A0092B-C50C-407E-A947-70E740481C1C}">
                          <a14:useLocalDpi xmlns:a14="http://schemas.microsoft.com/office/drawing/2010/main" val="0"/>
                        </a:ext>
                      </a:extLst>
                    </a:blip>
                    <a:stretch>
                      <a:fillRect/>
                    </a:stretch>
                  </pic:blipFill>
                  <pic:spPr>
                    <a:xfrm>
                      <a:off x="0" y="0"/>
                      <a:ext cx="1105200" cy="1112400"/>
                    </a:xfrm>
                    <a:prstGeom prst="rect">
                      <a:avLst/>
                    </a:prstGeom>
                  </pic:spPr>
                </pic:pic>
              </a:graphicData>
            </a:graphic>
            <wp14:sizeRelH relativeFrom="margin">
              <wp14:pctWidth>0</wp14:pctWidth>
            </wp14:sizeRelH>
            <wp14:sizeRelV relativeFrom="margin">
              <wp14:pctHeight>0</wp14:pctHeight>
            </wp14:sizeRelV>
          </wp:anchor>
        </w:drawing>
      </w:r>
      <w:r w:rsidR="00202E20" w:rsidRPr="00202E20">
        <w:rPr>
          <w:rFonts w:ascii="Times New Roman" w:eastAsia="Times New Roman" w:hAnsi="Times New Roman" w:cs="Times New Roman"/>
          <w:bCs/>
          <w:sz w:val="24"/>
          <w:szCs w:val="24"/>
          <w:lang w:val="en-US"/>
        </w:rPr>
        <w:t>Hrabra pakistanska devojčica Malala Jusafzaj, dobitnica ovogodišnje Nobelove nagrade za mir, poželela je svoj deci sveta kvalitetno obrazovanje. U pitanju je nesumnjivo uzvišeni cilj koji bi svaka normalna vlada morala fanatično da forsira.</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Naravno, pod uslovom da plan nije zatupljivanje mladih naraštaja u cilju stvaranja poslušne armije pasivnih građana bez elementarne širine. Ipak, mnogi pokazatelji opominju kako se nešto slično upravo dešava unutar obrazovnog sistema Srbije.</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Nije posredi samo nagoveštaj marginalizacije opšteobrazovnih predmeta poput filozofije i sociologije u srednjim stručnim školama, niti se radi o generalnom narušavanju autoriteta prosvetnih radnika itd. Reč je pre svega o bazičnom odnosu države prema pozivima učitelja, nastavnika, profesora… koji se pre svega ogleda u njihovim mizernim platama.</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Francuski sociolog Pjer Burdije isticao je da lični dohodak predstavlja očigledan pokazatelj vrednosti koja se pridaje poslu i njegovim izvršiocima. To dalje znači da neadekvatne (čitaj smešne) plate u većini slučajeva reflektuju prezir koji poslodavac izražava prema određenoj funkciji i njenom nosiocu.</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Šta tek reći za situaciju u kojoj se tragikomične plate prosvetnih radnika dodatno umanjuju za 10 odsto? Nekada je spahija prezirao funkciju seljaka koji mu je plaćao harač u vidu „desetka” (10 odsto) od onoga što bi (u znoju lica svog) proizveo na imanju? Istorija se ponavlja, zar ne?</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A opet, ne bi valjda ministar prosvete Verbić nametao prosvetnim radnicima harač od 10 odsto da to od njega ne zahteva ministar finansija Vujović. Ne bi ni pragmatični ministar Vujović skupljao „desetak” od prosvetara da mu to ne zapoveda premijer Vučić.</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Ne bi premijer Vučić oktroisao desetoprocentni harač da to izričito ne ište „sveta” racionalizacija. Razume se da ni „racionalizacija” ne bi isisavala 10 odsto iz osiromašene prosvete da je na takvo što ne primorava MMF.</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Na koncu, teško da bi MMF propovedao stezanje kaiša da nije vođen „humanom” misijom privrednog oporavka Srbije, Bangladeša, Mauritanije i drugih „perspektivnih“ zemalja.</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U onim drugim „manje perspektivnim”, poput Belgije i Italije, građani izlaze na ulice i protestuju zbog ememefovske logike štednje (smanjenja plata, podizanja praga odlaska u penziju…), svega dakle onoga zbog čega se u Srbiji uglavnom ćuti.</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Mogli bismo se (da možemo) i mi poduhvatiti ustavom zagarantovanih prava i bar jednom, organizovano i solidarno a ne stihijski i dezorijentisano, izraziti protest protiv selektivnih mera štednje koje očigledno ne važe podjednako za sve društvene slojeve i profesije.</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Istina, prosvetari jesu stupili u nešto što liči na štrajk, ali to po svemu sudeći ne izazva naročitu medijsku pažnju. Naoružani sunđerom i kredom, skratili su časove za cirka 15 minuta, ali se i takav donkihotovski čin na kraju sveo na konfuzan i razjedinjen pokušaj.</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U pojedinim segmentima čak i traljav, jer dok jedni štrajkuju, drugi izigravaju štrajkbrehere, a treći iznenađeno, u kratkim vestima pri dnu novinske strane, otkrivaju da štrajk i dalje traje.</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išta čudno budući da je većina prosvetnih radnika preplavljena strahom od gubitka posla i jedino spasenje vidi u kolektivnom ugovoru. E, upravo se u tom strahu ogleda tragika uzajamnog odnosa prosvete i vlasti.</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Kako trenutno stvari stoje, rundekovski odgovor na lenjinovsko pitanje „da li bismo ovaj trend mogli preokrenuti?” glasio bi: mogli bismo da možemo. Uostalom, kvalitetnog obrazovanja nema bez kvalitetnog nastavničkog kadra. A ovoga opet teško može biti sa oktroisanim haračima u vidu feudalnih „desetaka”. Dvadeset prvi vek je.</w:t>
      </w:r>
    </w:p>
    <w:p w:rsidR="00202E20" w:rsidRPr="00202E20" w:rsidRDefault="00202E20" w:rsidP="00202E20">
      <w:pPr>
        <w:spacing w:after="0" w:line="240" w:lineRule="auto"/>
        <w:jc w:val="both"/>
        <w:rPr>
          <w:rFonts w:ascii="Times New Roman" w:eastAsia="Times New Roman" w:hAnsi="Times New Roman" w:cs="Times New Roman"/>
          <w:bCs/>
          <w:sz w:val="24"/>
          <w:szCs w:val="24"/>
          <w:lang w:val="en-US"/>
        </w:rPr>
      </w:pPr>
    </w:p>
    <w:p w:rsidR="00202E20" w:rsidRPr="00BC1500" w:rsidRDefault="00202E20" w:rsidP="00BC1500">
      <w:pPr>
        <w:spacing w:after="0" w:line="240" w:lineRule="auto"/>
        <w:jc w:val="right"/>
        <w:rPr>
          <w:rFonts w:ascii="Times New Roman" w:eastAsia="Times New Roman" w:hAnsi="Times New Roman" w:cs="Times New Roman"/>
          <w:b/>
          <w:bCs/>
          <w:i/>
          <w:color w:val="0000CC"/>
          <w:sz w:val="24"/>
          <w:szCs w:val="24"/>
          <w:lang w:val="en-US"/>
        </w:rPr>
      </w:pPr>
      <w:r w:rsidRPr="00202E20">
        <w:rPr>
          <w:rFonts w:ascii="Times New Roman" w:eastAsia="Times New Roman" w:hAnsi="Times New Roman" w:cs="Times New Roman"/>
          <w:b/>
          <w:bCs/>
          <w:i/>
          <w:color w:val="0000CC"/>
          <w:sz w:val="24"/>
          <w:szCs w:val="24"/>
          <w:lang w:val="en-US"/>
        </w:rPr>
        <w:t>*Politika</w:t>
      </w:r>
      <w:r w:rsidRPr="00202E20">
        <w:rPr>
          <w:rFonts w:ascii="Times New Roman" w:eastAsia="Times New Roman" w:hAnsi="Times New Roman" w:cs="Times New Roman"/>
          <w:b/>
          <w:bCs/>
          <w:i/>
          <w:color w:val="0000CC"/>
          <w:sz w:val="24"/>
          <w:szCs w:val="24"/>
          <w:lang w:val="sr-Cyrl-RS"/>
        </w:rPr>
        <w:t xml:space="preserve">, </w:t>
      </w:r>
      <w:r w:rsidRPr="00202E20">
        <w:rPr>
          <w:rFonts w:ascii="Times New Roman" w:eastAsia="Times New Roman" w:hAnsi="Times New Roman" w:cs="Times New Roman"/>
          <w:b/>
          <w:bCs/>
          <w:i/>
          <w:color w:val="0000CC"/>
          <w:sz w:val="24"/>
          <w:szCs w:val="24"/>
          <w:lang w:val="en-US"/>
        </w:rPr>
        <w:t>komentari</w:t>
      </w:r>
    </w:p>
    <w:p w:rsidR="00BC1500" w:rsidRDefault="00BC1500" w:rsidP="00202E20">
      <w:pPr>
        <w:spacing w:after="0" w:line="240" w:lineRule="auto"/>
        <w:rPr>
          <w:rFonts w:ascii="Times New Roman" w:eastAsia="Times New Roman" w:hAnsi="Times New Roman" w:cs="Times New Roman"/>
          <w:sz w:val="24"/>
          <w:szCs w:val="24"/>
          <w:lang w:val="en-US"/>
        </w:rPr>
      </w:pPr>
    </w:p>
    <w:p w:rsidR="00BC1500" w:rsidRPr="00BC1500" w:rsidRDefault="00BC1500" w:rsidP="00BC1500">
      <w:pPr>
        <w:spacing w:after="0" w:line="240" w:lineRule="auto"/>
        <w:jc w:val="center"/>
        <w:rPr>
          <w:rFonts w:ascii="Times New Roman" w:eastAsia="Times New Roman" w:hAnsi="Times New Roman" w:cs="Times New Roman"/>
          <w:b/>
          <w:color w:val="0000CC"/>
          <w:sz w:val="28"/>
          <w:szCs w:val="24"/>
          <w:lang w:val="en-US"/>
        </w:rPr>
      </w:pPr>
      <w:r w:rsidRPr="00BC1500">
        <w:rPr>
          <w:rFonts w:ascii="Times New Roman" w:eastAsia="Times New Roman" w:hAnsi="Times New Roman" w:cs="Times New Roman"/>
          <w:b/>
          <w:color w:val="0000CC"/>
          <w:sz w:val="28"/>
          <w:szCs w:val="24"/>
          <w:lang w:val="en-US"/>
        </w:rPr>
        <w:t>Ljudske vrline su važnije od proseka ocena</w:t>
      </w:r>
    </w:p>
    <w:p w:rsidR="00BC1500" w:rsidRDefault="00BC1500" w:rsidP="00BC1500">
      <w:pPr>
        <w:spacing w:after="0" w:line="240" w:lineRule="auto"/>
        <w:rPr>
          <w:rFonts w:ascii="Times New Roman" w:eastAsia="Times New Roman" w:hAnsi="Times New Roman" w:cs="Times New Roman"/>
          <w:sz w:val="24"/>
          <w:szCs w:val="24"/>
          <w:lang w:val="en-US"/>
        </w:rPr>
      </w:pPr>
    </w:p>
    <w:p w:rsidR="00BC1500" w:rsidRPr="00BC1500" w:rsidRDefault="00C90B14" w:rsidP="00BC1500">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lang w:eastAsia="sr-Latn-RS"/>
        </w:rPr>
        <w:drawing>
          <wp:anchor distT="0" distB="0" distL="114300" distR="114300" simplePos="0" relativeHeight="251658752" behindDoc="1" locked="0" layoutInCell="1" allowOverlap="1" wp14:anchorId="46FCE09F" wp14:editId="6E41FC71">
            <wp:simplePos x="0" y="0"/>
            <wp:positionH relativeFrom="column">
              <wp:posOffset>3733165</wp:posOffset>
            </wp:positionH>
            <wp:positionV relativeFrom="paragraph">
              <wp:posOffset>38735</wp:posOffset>
            </wp:positionV>
            <wp:extent cx="2203200" cy="1274400"/>
            <wp:effectExtent l="0" t="0" r="6985" b="2540"/>
            <wp:wrapTight wrapText="bothSides">
              <wp:wrapPolygon edited="0">
                <wp:start x="0" y="0"/>
                <wp:lineTo x="0" y="21320"/>
                <wp:lineTo x="21482" y="21320"/>
                <wp:lineTo x="21482"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judske.jpg"/>
                    <pic:cNvPicPr/>
                  </pic:nvPicPr>
                  <pic:blipFill>
                    <a:blip r:embed="rId10">
                      <a:extLst>
                        <a:ext uri="{28A0092B-C50C-407E-A947-70E740481C1C}">
                          <a14:useLocalDpi xmlns:a14="http://schemas.microsoft.com/office/drawing/2010/main" val="0"/>
                        </a:ext>
                      </a:extLst>
                    </a:blip>
                    <a:stretch>
                      <a:fillRect/>
                    </a:stretch>
                  </pic:blipFill>
                  <pic:spPr>
                    <a:xfrm>
                      <a:off x="0" y="0"/>
                      <a:ext cx="2203200" cy="1274400"/>
                    </a:xfrm>
                    <a:prstGeom prst="rect">
                      <a:avLst/>
                    </a:prstGeom>
                  </pic:spPr>
                </pic:pic>
              </a:graphicData>
            </a:graphic>
            <wp14:sizeRelH relativeFrom="margin">
              <wp14:pctWidth>0</wp14:pctWidth>
            </wp14:sizeRelH>
            <wp14:sizeRelV relativeFrom="margin">
              <wp14:pctHeight>0</wp14:pctHeight>
            </wp14:sizeRelV>
          </wp:anchor>
        </w:drawing>
      </w:r>
      <w:r w:rsidR="00BC1500">
        <w:rPr>
          <w:rFonts w:ascii="Times New Roman" w:eastAsia="Times New Roman" w:hAnsi="Times New Roman" w:cs="Times New Roman"/>
          <w:sz w:val="24"/>
          <w:szCs w:val="24"/>
          <w:lang w:val="en-US"/>
        </w:rPr>
        <w:tab/>
      </w:r>
      <w:r w:rsidR="00BC1500" w:rsidRPr="00BC1500">
        <w:rPr>
          <w:rFonts w:ascii="Times New Roman" w:eastAsia="Times New Roman" w:hAnsi="Times New Roman" w:cs="Times New Roman"/>
          <w:sz w:val="24"/>
          <w:szCs w:val="24"/>
          <w:lang w:val="en-US"/>
        </w:rPr>
        <w:t>Doktorantkinja sa Medicinskog fakulteta proglašena je najboljim studentom Novosadskog univerziteta u prethodnoj školskoj godini.</w:t>
      </w:r>
      <w:r w:rsidR="00BC1500">
        <w:rPr>
          <w:rFonts w:ascii="Times New Roman" w:eastAsia="Times New Roman" w:hAnsi="Times New Roman" w:cs="Times New Roman"/>
          <w:sz w:val="24"/>
          <w:szCs w:val="24"/>
          <w:lang w:val="en-US"/>
        </w:rPr>
        <w:t xml:space="preserve"> </w:t>
      </w:r>
      <w:r w:rsidR="00BC1500" w:rsidRPr="00BC1500">
        <w:rPr>
          <w:rFonts w:ascii="Times New Roman" w:eastAsia="Times New Roman" w:hAnsi="Times New Roman" w:cs="Times New Roman"/>
          <w:sz w:val="24"/>
          <w:szCs w:val="24"/>
          <w:lang w:val="en-US"/>
        </w:rPr>
        <w:t>Aleksandra Vejnović naglašava da je ljubav prema nauci presudna za uspeh, a talenat daje finesu za uspešnost u nekom poslu. Nagradu dodeljuje Pokrajin</w:t>
      </w:r>
      <w:bookmarkStart w:id="0" w:name="_GoBack"/>
      <w:bookmarkEnd w:id="0"/>
      <w:r w:rsidR="00BC1500" w:rsidRPr="00BC1500">
        <w:rPr>
          <w:rFonts w:ascii="Times New Roman" w:eastAsia="Times New Roman" w:hAnsi="Times New Roman" w:cs="Times New Roman"/>
          <w:sz w:val="24"/>
          <w:szCs w:val="24"/>
          <w:lang w:val="en-US"/>
        </w:rPr>
        <w:t>ski sekretarijat za nauku i tehnološki razvoj. Prosečna ocena dobitnice ovogodišnje nagrade „Dr Zoran Đinđić“ je desetka. Ali, prosek nij</w:t>
      </w:r>
      <w:r w:rsidR="00BC1500">
        <w:rPr>
          <w:rFonts w:ascii="Times New Roman" w:eastAsia="Times New Roman" w:hAnsi="Times New Roman" w:cs="Times New Roman"/>
          <w:sz w:val="24"/>
          <w:szCs w:val="24"/>
          <w:lang w:val="en-US"/>
        </w:rPr>
        <w:t xml:space="preserve">e najvažniji za uspeh u nauci. </w:t>
      </w:r>
      <w:r w:rsidR="00BC1500" w:rsidRPr="00BC1500">
        <w:rPr>
          <w:rFonts w:ascii="Times New Roman" w:eastAsia="Times New Roman" w:hAnsi="Times New Roman" w:cs="Times New Roman"/>
          <w:sz w:val="24"/>
          <w:szCs w:val="24"/>
          <w:lang w:val="en-US"/>
        </w:rPr>
        <w:t>- Moj cilj nije bio da dostignem visok prosek, već da prikupim dovoljno znanja i veština za bavljenje medicinom. Želim da se osposobim da bih mogla da pomognem drugima. Pritom, treba imati na umu da čoveka čini duša u telu i da su ljudske vrline najbolji alat za r</w:t>
      </w:r>
      <w:r w:rsidR="00BC1500">
        <w:rPr>
          <w:rFonts w:ascii="Times New Roman" w:eastAsia="Times New Roman" w:hAnsi="Times New Roman" w:cs="Times New Roman"/>
          <w:sz w:val="24"/>
          <w:szCs w:val="24"/>
          <w:lang w:val="en-US"/>
        </w:rPr>
        <w:t xml:space="preserve">ad - kaže Aleksandra Vejnović. </w:t>
      </w:r>
      <w:r w:rsidR="00BC1500" w:rsidRPr="00BC1500">
        <w:rPr>
          <w:rFonts w:ascii="Times New Roman" w:eastAsia="Times New Roman" w:hAnsi="Times New Roman" w:cs="Times New Roman"/>
          <w:sz w:val="24"/>
          <w:szCs w:val="24"/>
          <w:lang w:val="en-US"/>
        </w:rPr>
        <w:t>Osim posvećenosti poslu, ona mnogo vremena provede baveći se vannastavnim aktivnostima. Angažovala se u Savezu studenata Medicinskog fakulteta, a bila je i predsednica naučne sekcije. Napisala je četiri naučno-istraživačka rada, radila je na organizovanju naučnih skupova, a učestvovala je i na Festivalu nauke. </w:t>
      </w:r>
      <w:r w:rsidR="00BC1500">
        <w:rPr>
          <w:rFonts w:ascii="Times New Roman" w:eastAsia="Times New Roman" w:hAnsi="Times New Roman" w:cs="Times New Roman"/>
          <w:sz w:val="24"/>
          <w:szCs w:val="24"/>
          <w:lang w:val="en-US"/>
        </w:rPr>
        <w:t xml:space="preserve"> </w:t>
      </w:r>
      <w:r w:rsidR="00BC1500" w:rsidRPr="00BC1500">
        <w:rPr>
          <w:rFonts w:ascii="Times New Roman" w:eastAsia="Times New Roman" w:hAnsi="Times New Roman" w:cs="Times New Roman"/>
          <w:sz w:val="24"/>
          <w:szCs w:val="24"/>
          <w:lang w:val="en-US"/>
        </w:rPr>
        <w:t>Aleksandra želi da specijalizira ginekologiju.</w:t>
      </w:r>
    </w:p>
    <w:p w:rsidR="00BC1500" w:rsidRDefault="00BC1500" w:rsidP="00202E20">
      <w:pPr>
        <w:spacing w:after="0" w:line="240" w:lineRule="auto"/>
        <w:rPr>
          <w:rFonts w:ascii="Times New Roman" w:eastAsia="Times New Roman" w:hAnsi="Times New Roman" w:cs="Times New Roman"/>
          <w:sz w:val="24"/>
          <w:szCs w:val="24"/>
          <w:lang w:val="en-US"/>
        </w:rPr>
      </w:pPr>
    </w:p>
    <w:p w:rsidR="00202E20" w:rsidRPr="00BC1500" w:rsidRDefault="00202E20" w:rsidP="00202E20">
      <w:pPr>
        <w:spacing w:after="0" w:line="240" w:lineRule="auto"/>
        <w:jc w:val="center"/>
        <w:rPr>
          <w:rFonts w:ascii="Times New Roman" w:eastAsia="Times New Roman" w:hAnsi="Times New Roman" w:cs="Times New Roman"/>
          <w:b/>
          <w:bCs/>
          <w:color w:val="0000CC"/>
          <w:sz w:val="28"/>
          <w:szCs w:val="24"/>
          <w:lang w:val="en-US"/>
        </w:rPr>
      </w:pPr>
      <w:r w:rsidRPr="00BC1500">
        <w:rPr>
          <w:rFonts w:ascii="Times New Roman" w:eastAsia="Times New Roman" w:hAnsi="Times New Roman" w:cs="Times New Roman"/>
          <w:b/>
          <w:bCs/>
          <w:color w:val="0000CC"/>
          <w:sz w:val="28"/>
          <w:szCs w:val="24"/>
          <w:lang w:val="en-US"/>
        </w:rPr>
        <w:t>Konkurs za lidere za Omladinski kamp 2014.</w:t>
      </w:r>
    </w:p>
    <w:p w:rsidR="00202E20" w:rsidRDefault="00202E20" w:rsidP="00202E20">
      <w:pPr>
        <w:spacing w:after="0" w:line="240" w:lineRule="auto"/>
        <w:rPr>
          <w:rFonts w:ascii="Times New Roman" w:eastAsia="Times New Roman" w:hAnsi="Times New Roman" w:cs="Times New Roman"/>
          <w:b/>
          <w:bCs/>
          <w:sz w:val="24"/>
          <w:szCs w:val="24"/>
          <w:lang w:val="en-US"/>
        </w:rPr>
      </w:pPr>
    </w:p>
    <w:p w:rsid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Povodom formiranja i početka rada prvog Omladinskog kampa u Srbiji, a u skladu sa vrednostima i Nacionalnom strategijom za mlade Republike Srbije, Omladina JAZAS-a Novi Sad raspisala je konkurs za obuku lidera u omladinskim kampovima.</w:t>
      </w:r>
      <w:r>
        <w:rPr>
          <w:rFonts w:ascii="Times New Roman" w:eastAsia="Times New Roman" w:hAnsi="Times New Roman" w:cs="Times New Roman"/>
          <w:bCs/>
          <w:sz w:val="24"/>
          <w:szCs w:val="24"/>
          <w:lang w:val="en-US"/>
        </w:rPr>
        <w:t xml:space="preserve"> </w:t>
      </w:r>
      <w:r w:rsidRPr="00202E20">
        <w:rPr>
          <w:rFonts w:ascii="Times New Roman" w:eastAsia="Times New Roman" w:hAnsi="Times New Roman" w:cs="Times New Roman"/>
          <w:sz w:val="24"/>
          <w:szCs w:val="24"/>
          <w:lang w:val="en-US"/>
        </w:rPr>
        <w:t>Od ove godine Omladina JAZAS-a Novi Sad je pokrenula programe omladinskih kampova među kojima je i prvi Omladinski kamp Bogojevo u Opštini Odžaci. Kamp je osmišljen tako da mladima omogući da na kvalitetan način provode svoje slobodno vreme tokom letnjeg raspusta uz podršku obučenih lidera za rad u omladinskim kampovima i uz dobro osmišljene programe namenjene njihovom uzrastu.</w:t>
      </w:r>
      <w:r>
        <w:rPr>
          <w:rFonts w:ascii="Times New Roman" w:eastAsia="Times New Roman" w:hAnsi="Times New Roman" w:cs="Times New Roman"/>
          <w:bCs/>
          <w:sz w:val="24"/>
          <w:szCs w:val="24"/>
          <w:lang w:val="en-US"/>
        </w:rPr>
        <w:t xml:space="preserve"> </w:t>
      </w:r>
    </w:p>
    <w:p w:rsid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sz w:val="24"/>
          <w:szCs w:val="24"/>
          <w:lang w:val="en-US"/>
        </w:rPr>
        <w:t>Obuka je namenjena mladima koji su zainteresovani da organizuju i vode omladinske kampove. Obuka za lidere za rad u omladinskim kampovima je besplatna. Troškove nastavnog materijala, smeštaja i ishrane pokriva organizator.</w:t>
      </w:r>
      <w:r>
        <w:rPr>
          <w:rFonts w:ascii="Times New Roman" w:eastAsia="Times New Roman" w:hAnsi="Times New Roman" w:cs="Times New Roman"/>
          <w:bCs/>
          <w:sz w:val="24"/>
          <w:szCs w:val="24"/>
          <w:lang w:val="en-US"/>
        </w:rPr>
        <w:t xml:space="preserve"> </w:t>
      </w:r>
      <w:r w:rsidRPr="00202E20">
        <w:rPr>
          <w:rFonts w:ascii="Times New Roman" w:eastAsia="Times New Roman" w:hAnsi="Times New Roman" w:cs="Times New Roman"/>
          <w:sz w:val="24"/>
          <w:szCs w:val="24"/>
          <w:lang w:val="en-US"/>
        </w:rPr>
        <w:t>Obuka se sastoji iz 3-5 segmenta teorijske obuke u trajanju od tri dana, i plaćene prakse tokom leta u zavisnosti od dužine programa i veličine grupe. Od učesnika se očekuje da učestvuju u svim delovima obuke. Dinamika i termini obuke se dogovaraju sa grupom, nakon selekcije polaznika.</w:t>
      </w:r>
    </w:p>
    <w:p w:rsid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sz w:val="24"/>
          <w:szCs w:val="24"/>
          <w:lang w:val="en-US"/>
        </w:rPr>
        <w:t>Na konkurs mogu da se prijave mladi uzrasta od 16 do 25 godina, voljni da se angažuju u osmišljavanju i sprovođenju omladinskih kampova.</w:t>
      </w:r>
      <w:r>
        <w:rPr>
          <w:rFonts w:ascii="Times New Roman" w:eastAsia="Times New Roman" w:hAnsi="Times New Roman" w:cs="Times New Roman"/>
          <w:bCs/>
          <w:sz w:val="24"/>
          <w:szCs w:val="24"/>
          <w:lang w:val="en-US"/>
        </w:rPr>
        <w:t xml:space="preserve"> </w:t>
      </w:r>
      <w:r w:rsidRPr="00202E20">
        <w:rPr>
          <w:rFonts w:ascii="Times New Roman" w:eastAsia="Times New Roman" w:hAnsi="Times New Roman" w:cs="Times New Roman"/>
          <w:sz w:val="24"/>
          <w:szCs w:val="24"/>
          <w:lang w:val="en-US"/>
        </w:rPr>
        <w:t>Poželjno je, ali ne i obavezno, znanje engleskog ili jednog stranog jezika.</w:t>
      </w:r>
      <w:r>
        <w:rPr>
          <w:rFonts w:ascii="Times New Roman" w:eastAsia="Times New Roman" w:hAnsi="Times New Roman" w:cs="Times New Roman"/>
          <w:bCs/>
          <w:sz w:val="24"/>
          <w:szCs w:val="24"/>
          <w:lang w:val="en-US"/>
        </w:rPr>
        <w:t xml:space="preserve"> </w:t>
      </w:r>
      <w:r w:rsidRPr="00202E20">
        <w:rPr>
          <w:rFonts w:ascii="Times New Roman" w:eastAsia="Times New Roman" w:hAnsi="Times New Roman" w:cs="Times New Roman"/>
          <w:sz w:val="24"/>
          <w:szCs w:val="24"/>
          <w:lang w:val="en-US"/>
        </w:rPr>
        <w:t xml:space="preserve">Biografiju i motivaciono pismo u elektronskoj formi potrebno je poslati u jednom dokumentu na mejl </w:t>
      </w:r>
      <w:hyperlink r:id="rId11" w:history="1">
        <w:r w:rsidRPr="00624286">
          <w:rPr>
            <w:rStyle w:val="Hyperlink"/>
            <w:rFonts w:ascii="Times New Roman" w:eastAsia="Times New Roman" w:hAnsi="Times New Roman" w:cs="Times New Roman"/>
            <w:sz w:val="24"/>
            <w:szCs w:val="24"/>
            <w:lang w:val="en-US"/>
          </w:rPr>
          <w:t>darko.lazarevic@jazas.rs</w:t>
        </w:r>
      </w:hyperlink>
      <w:r>
        <w:rPr>
          <w:rFonts w:ascii="Times New Roman" w:eastAsia="Times New Roman" w:hAnsi="Times New Roman" w:cs="Times New Roman"/>
          <w:sz w:val="24"/>
          <w:szCs w:val="24"/>
          <w:lang w:val="en-US"/>
        </w:rPr>
        <w:t xml:space="preserve"> </w:t>
      </w:r>
      <w:r w:rsidRPr="00202E20">
        <w:rPr>
          <w:rFonts w:ascii="Times New Roman" w:eastAsia="Times New Roman" w:hAnsi="Times New Roman" w:cs="Times New Roman"/>
          <w:sz w:val="24"/>
          <w:szCs w:val="24"/>
          <w:lang w:val="en-US"/>
        </w:rPr>
        <w:t xml:space="preserve"> sa naznakom “Prijava na konkurs – Ime i prezime”.</w:t>
      </w:r>
      <w:r>
        <w:rPr>
          <w:rFonts w:ascii="Times New Roman" w:eastAsia="Times New Roman" w:hAnsi="Times New Roman" w:cs="Times New Roman"/>
          <w:bCs/>
          <w:sz w:val="24"/>
          <w:szCs w:val="24"/>
          <w:lang w:val="en-US"/>
        </w:rPr>
        <w:t xml:space="preserve"> </w:t>
      </w:r>
      <w:r w:rsidRPr="00202E20">
        <w:rPr>
          <w:rFonts w:ascii="Times New Roman" w:eastAsia="Times New Roman" w:hAnsi="Times New Roman" w:cs="Times New Roman"/>
          <w:sz w:val="24"/>
          <w:szCs w:val="24"/>
          <w:lang w:val="en-US"/>
        </w:rPr>
        <w:t>Obrazac za prijavu i motivacionu pismo mogu se preuzeti </w:t>
      </w:r>
      <w:r w:rsidRPr="00202E20">
        <w:rPr>
          <w:rFonts w:ascii="Times New Roman" w:eastAsia="Times New Roman" w:hAnsi="Times New Roman" w:cs="Times New Roman"/>
          <w:bCs/>
          <w:sz w:val="24"/>
          <w:szCs w:val="24"/>
          <w:lang w:val="en-US"/>
        </w:rPr>
        <w:t xml:space="preserve">na </w:t>
      </w:r>
      <w:hyperlink r:id="rId12" w:anchor="!S0Jxmb5Q!RfZY6sd-sp0k7r7YQBgzbu9dTs2FUrSJVZlRBDmZo78" w:history="1">
        <w:r w:rsidRPr="00624286">
          <w:rPr>
            <w:rStyle w:val="Hyperlink"/>
            <w:rFonts w:ascii="Times New Roman" w:eastAsia="Times New Roman" w:hAnsi="Times New Roman" w:cs="Times New Roman"/>
            <w:bCs/>
            <w:sz w:val="24"/>
            <w:szCs w:val="24"/>
            <w:lang w:val="en-US"/>
          </w:rPr>
          <w:t>https://mega.co.nz/#!S0Jxmb5Q!RfZY6sd-sp0k7r7YQBgzbu9dTs2FUrSJVZlRBDmZo78</w:t>
        </w:r>
      </w:hyperlink>
      <w:r>
        <w:rPr>
          <w:rFonts w:ascii="Times New Roman" w:eastAsia="Times New Roman" w:hAnsi="Times New Roman" w:cs="Times New Roman"/>
          <w:bCs/>
          <w:sz w:val="24"/>
          <w:szCs w:val="24"/>
          <w:lang w:val="en-US"/>
        </w:rPr>
        <w:t xml:space="preserve"> </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sz w:val="24"/>
          <w:szCs w:val="24"/>
          <w:lang w:val="en-US"/>
        </w:rPr>
        <w:t>Konkurs je otvoren do 20. januara 2015. godine, a o rezultatima će učesnici biti pismeno obavešteni do 30. januara 2015. godine.</w:t>
      </w:r>
    </w:p>
    <w:p w:rsidR="00202E20" w:rsidRPr="00202E20" w:rsidRDefault="00202E20" w:rsidP="00202E20">
      <w:pPr>
        <w:spacing w:after="0" w:line="240" w:lineRule="auto"/>
        <w:rPr>
          <w:rFonts w:ascii="Times New Roman" w:eastAsia="Times New Roman" w:hAnsi="Times New Roman" w:cs="Times New Roman"/>
          <w:sz w:val="24"/>
          <w:szCs w:val="24"/>
          <w:lang w:val="en-US"/>
        </w:rPr>
      </w:pPr>
    </w:p>
    <w:p w:rsidR="00202E20" w:rsidRPr="00BC1500" w:rsidRDefault="00202E20" w:rsidP="00582C6E">
      <w:pPr>
        <w:spacing w:after="0" w:line="240" w:lineRule="auto"/>
        <w:jc w:val="center"/>
        <w:rPr>
          <w:rFonts w:ascii="Times New Roman" w:eastAsia="Times New Roman" w:hAnsi="Times New Roman" w:cs="Times New Roman"/>
          <w:b/>
          <w:bCs/>
          <w:color w:val="0000CC"/>
          <w:sz w:val="28"/>
          <w:szCs w:val="24"/>
          <w:lang w:val="en-US"/>
        </w:rPr>
      </w:pPr>
      <w:r w:rsidRPr="00BC1500">
        <w:rPr>
          <w:rFonts w:ascii="Times New Roman" w:eastAsia="Times New Roman" w:hAnsi="Times New Roman" w:cs="Times New Roman"/>
          <w:b/>
          <w:bCs/>
          <w:color w:val="0000CC"/>
          <w:sz w:val="28"/>
          <w:szCs w:val="24"/>
          <w:lang w:val="en-US"/>
        </w:rPr>
        <w:t>Humanitarni maskenbal na Štrandu</w:t>
      </w:r>
    </w:p>
    <w:p w:rsidR="00BC1500" w:rsidRDefault="00BC1500" w:rsidP="00BC1500">
      <w:pPr>
        <w:spacing w:after="0" w:line="240" w:lineRule="auto"/>
        <w:ind w:firstLine="720"/>
        <w:jc w:val="both"/>
        <w:rPr>
          <w:rFonts w:ascii="Times New Roman" w:eastAsia="Times New Roman" w:hAnsi="Times New Roman" w:cs="Times New Roman"/>
          <w:bCs/>
          <w:sz w:val="24"/>
          <w:szCs w:val="24"/>
          <w:lang w:val="en-US"/>
        </w:rPr>
      </w:pPr>
    </w:p>
    <w:p w:rsidR="00BC1500" w:rsidRDefault="00202E20" w:rsidP="00BC150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noProof/>
          <w:sz w:val="24"/>
          <w:szCs w:val="24"/>
          <w:lang w:eastAsia="sr-Latn-RS"/>
        </w:rPr>
        <w:drawing>
          <wp:anchor distT="0" distB="0" distL="114300" distR="114300" simplePos="0" relativeHeight="251662336" behindDoc="0" locked="0" layoutInCell="1" allowOverlap="1" wp14:anchorId="6F5B495D" wp14:editId="1C1A5D63">
            <wp:simplePos x="0" y="0"/>
            <wp:positionH relativeFrom="column">
              <wp:posOffset>3824605</wp:posOffset>
            </wp:positionH>
            <wp:positionV relativeFrom="paragraph">
              <wp:posOffset>250825</wp:posOffset>
            </wp:positionV>
            <wp:extent cx="2124075" cy="1061720"/>
            <wp:effectExtent l="0" t="0" r="9525" b="5080"/>
            <wp:wrapSquare wrapText="bothSides"/>
            <wp:docPr id="3" name="Picture 3" descr="Gradsko zeleni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adsko zelenilo"/>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2E20">
        <w:rPr>
          <w:rFonts w:ascii="Times New Roman" w:eastAsia="Times New Roman" w:hAnsi="Times New Roman" w:cs="Times New Roman"/>
          <w:bCs/>
          <w:sz w:val="24"/>
          <w:szCs w:val="24"/>
          <w:lang w:val="en-US"/>
        </w:rPr>
        <w:t>Humanitarni maskenbal, namenjen deci iz Sigur</w:t>
      </w:r>
      <w:r>
        <w:rPr>
          <w:rFonts w:ascii="Times New Roman" w:eastAsia="Times New Roman" w:hAnsi="Times New Roman" w:cs="Times New Roman"/>
          <w:bCs/>
          <w:sz w:val="24"/>
          <w:szCs w:val="24"/>
          <w:lang w:val="en-US"/>
        </w:rPr>
        <w:t>ne dečje kuće u Novom Sadu,</w:t>
      </w:r>
      <w:r w:rsidRPr="00202E20">
        <w:rPr>
          <w:rFonts w:ascii="Times New Roman" w:eastAsia="Times New Roman" w:hAnsi="Times New Roman" w:cs="Times New Roman"/>
          <w:bCs/>
          <w:sz w:val="24"/>
          <w:szCs w:val="24"/>
          <w:lang w:val="en-US"/>
        </w:rPr>
        <w:t xml:space="preserve"> održan </w:t>
      </w:r>
      <w:r>
        <w:rPr>
          <w:rFonts w:ascii="Times New Roman" w:eastAsia="Times New Roman" w:hAnsi="Times New Roman" w:cs="Times New Roman"/>
          <w:bCs/>
          <w:sz w:val="24"/>
          <w:szCs w:val="24"/>
          <w:lang w:val="en-US"/>
        </w:rPr>
        <w:t xml:space="preserve">je u subotu  </w:t>
      </w:r>
      <w:r w:rsidRPr="00202E20">
        <w:rPr>
          <w:rFonts w:ascii="Times New Roman" w:eastAsia="Times New Roman" w:hAnsi="Times New Roman" w:cs="Times New Roman"/>
          <w:bCs/>
          <w:sz w:val="24"/>
          <w:szCs w:val="24"/>
          <w:lang w:val="en-US"/>
        </w:rPr>
        <w:t>na otvorenom klizalištu na Štrandu, čime će biti obeležen i početak sezone klizanja.</w:t>
      </w:r>
      <w:r>
        <w:rPr>
          <w:rFonts w:ascii="Times New Roman" w:eastAsia="Times New Roman" w:hAnsi="Times New Roman" w:cs="Times New Roman"/>
          <w:bCs/>
          <w:sz w:val="24"/>
          <w:szCs w:val="24"/>
          <w:lang w:val="en-US"/>
        </w:rPr>
        <w:t xml:space="preserve"> </w:t>
      </w:r>
      <w:r w:rsidRPr="00202E20">
        <w:rPr>
          <w:rFonts w:ascii="Times New Roman" w:eastAsia="Times New Roman" w:hAnsi="Times New Roman" w:cs="Times New Roman"/>
          <w:sz w:val="24"/>
          <w:szCs w:val="24"/>
          <w:lang w:val="en-US"/>
        </w:rPr>
        <w:t>Javno komunalno preduzeće Gradsko zelenilo pozvalo je građane da donesu slatkiše, igračke ili dobro očuvanu odeću i obuću.</w:t>
      </w:r>
      <w:r>
        <w:rPr>
          <w:rFonts w:ascii="Times New Roman" w:eastAsia="Times New Roman" w:hAnsi="Times New Roman" w:cs="Times New Roman"/>
          <w:sz w:val="24"/>
          <w:szCs w:val="24"/>
          <w:lang w:val="en-US"/>
        </w:rPr>
        <w:t xml:space="preserve"> </w:t>
      </w:r>
      <w:r w:rsidRPr="00202E20">
        <w:rPr>
          <w:rFonts w:ascii="Times New Roman" w:eastAsia="Times New Roman" w:hAnsi="Times New Roman" w:cs="Times New Roman"/>
          <w:sz w:val="24"/>
          <w:szCs w:val="24"/>
          <w:lang w:val="en-US"/>
        </w:rPr>
        <w:t>"Bilo bi lepo da ponesu i ukrase za jelke, kako bi ih zajedno okitili i poklonili svojim vršnjacima u Sigurnoj dečjoj kući u Novom Sadu i na taj način im ulepšali božićne i novogodišnje praznike", piše u saopštenju.</w:t>
      </w:r>
      <w:r>
        <w:rPr>
          <w:rFonts w:ascii="Times New Roman" w:eastAsia="Times New Roman" w:hAnsi="Times New Roman" w:cs="Times New Roman"/>
          <w:sz w:val="24"/>
          <w:szCs w:val="24"/>
          <w:lang w:val="en-US"/>
        </w:rPr>
        <w:t xml:space="preserve"> </w:t>
      </w:r>
      <w:r w:rsidRPr="00202E20">
        <w:rPr>
          <w:rFonts w:ascii="Times New Roman" w:eastAsia="Times New Roman" w:hAnsi="Times New Roman" w:cs="Times New Roman"/>
          <w:sz w:val="24"/>
          <w:szCs w:val="24"/>
          <w:lang w:val="en-US"/>
        </w:rPr>
        <w:t>Gradsko zelenilo akciju organizuje u saradnji sa Klizačkim klubom "Vojvodina".</w:t>
      </w:r>
    </w:p>
    <w:p w:rsidR="00BC1500" w:rsidRPr="00BC1500" w:rsidRDefault="00BC1500" w:rsidP="00BC1500">
      <w:pPr>
        <w:spacing w:after="0" w:line="240" w:lineRule="auto"/>
        <w:ind w:firstLine="720"/>
        <w:jc w:val="both"/>
        <w:rPr>
          <w:rFonts w:ascii="Times New Roman" w:eastAsia="Times New Roman" w:hAnsi="Times New Roman" w:cs="Times New Roman"/>
          <w:bCs/>
          <w:sz w:val="24"/>
          <w:szCs w:val="24"/>
          <w:lang w:val="en-US"/>
        </w:rPr>
      </w:pPr>
    </w:p>
    <w:p w:rsidR="004D1BBB" w:rsidRPr="00BC1500" w:rsidRDefault="004D1BBB" w:rsidP="004D1BBB">
      <w:pPr>
        <w:spacing w:after="0" w:line="240" w:lineRule="auto"/>
        <w:jc w:val="center"/>
        <w:rPr>
          <w:rFonts w:ascii="Times New Roman" w:eastAsia="Times New Roman" w:hAnsi="Times New Roman" w:cs="Times New Roman"/>
          <w:b/>
          <w:bCs/>
          <w:color w:val="0000CC"/>
          <w:sz w:val="28"/>
          <w:szCs w:val="24"/>
          <w:lang w:val="en-US"/>
        </w:rPr>
      </w:pPr>
      <w:r w:rsidRPr="00BC1500">
        <w:rPr>
          <w:rFonts w:ascii="Times New Roman" w:eastAsia="Times New Roman" w:hAnsi="Times New Roman" w:cs="Times New Roman"/>
          <w:b/>
          <w:bCs/>
          <w:color w:val="0000CC"/>
          <w:sz w:val="28"/>
          <w:szCs w:val="24"/>
          <w:lang w:val="en-US"/>
        </w:rPr>
        <w:t>Za stipendije đaka i studenata 6,3 miliona dinara</w:t>
      </w:r>
    </w:p>
    <w:p w:rsidR="004D1BBB" w:rsidRDefault="004D1BBB" w:rsidP="004D1BBB">
      <w:pPr>
        <w:spacing w:after="0" w:line="240" w:lineRule="auto"/>
        <w:rPr>
          <w:rFonts w:ascii="Times New Roman" w:eastAsia="Times New Roman" w:hAnsi="Times New Roman" w:cs="Times New Roman"/>
          <w:b/>
          <w:bCs/>
          <w:sz w:val="24"/>
          <w:szCs w:val="24"/>
          <w:lang w:val="en-US"/>
        </w:rPr>
      </w:pPr>
    </w:p>
    <w:p w:rsidR="004D1BBB" w:rsidRPr="00BC1500" w:rsidRDefault="00BC1500" w:rsidP="00BC1500">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D1BBB" w:rsidRPr="004D1BBB">
        <w:rPr>
          <w:rFonts w:ascii="Times New Roman" w:eastAsia="Times New Roman" w:hAnsi="Times New Roman" w:cs="Times New Roman"/>
          <w:bCs/>
          <w:sz w:val="24"/>
          <w:szCs w:val="24"/>
          <w:lang w:val="en-US"/>
        </w:rPr>
        <w:t>Stipendije iz budžeta opštine Bačka Palanka, u ukupnom iznosu od 6,3 miliona dinara dobilo je 60 učenika i 90 studenata.</w:t>
      </w:r>
      <w:r>
        <w:rPr>
          <w:rFonts w:ascii="Times New Roman" w:eastAsia="Times New Roman" w:hAnsi="Times New Roman" w:cs="Times New Roman"/>
          <w:bCs/>
          <w:sz w:val="24"/>
          <w:szCs w:val="24"/>
          <w:lang w:val="en-US"/>
        </w:rPr>
        <w:t xml:space="preserve"> </w:t>
      </w:r>
      <w:r w:rsidR="004D1BBB" w:rsidRPr="004D1BBB">
        <w:rPr>
          <w:rFonts w:ascii="Times New Roman" w:eastAsia="Times New Roman" w:hAnsi="Times New Roman" w:cs="Times New Roman"/>
          <w:sz w:val="24"/>
          <w:szCs w:val="24"/>
          <w:lang w:val="en-US"/>
        </w:rPr>
        <w:t>Učenici će do školske 2015. godine dobijati po 4.000 dinara mesečno, a studenti 1.000 dinara više, saopšteno je danas iz te opštine.</w:t>
      </w:r>
      <w:r>
        <w:rPr>
          <w:rFonts w:ascii="Times New Roman" w:eastAsia="Times New Roman" w:hAnsi="Times New Roman" w:cs="Times New Roman"/>
          <w:bCs/>
          <w:sz w:val="24"/>
          <w:szCs w:val="24"/>
          <w:lang w:val="en-US"/>
        </w:rPr>
        <w:t xml:space="preserve"> </w:t>
      </w:r>
      <w:r w:rsidR="004D1BBB" w:rsidRPr="004D1BBB">
        <w:rPr>
          <w:rFonts w:ascii="Times New Roman" w:eastAsia="Times New Roman" w:hAnsi="Times New Roman" w:cs="Times New Roman"/>
          <w:sz w:val="24"/>
          <w:szCs w:val="24"/>
          <w:lang w:val="en-US"/>
        </w:rPr>
        <w:t>Dodeljeno je i 10 stipendija za učenike Romske nacionalosti ukupne vrednosti 300.000 dinara, a što je deo procesa realizacije Lokalnog akcionog plana opštine Bačka Palanka.</w:t>
      </w:r>
      <w:r>
        <w:rPr>
          <w:rFonts w:ascii="Times New Roman" w:eastAsia="Times New Roman" w:hAnsi="Times New Roman" w:cs="Times New Roman"/>
          <w:bCs/>
          <w:sz w:val="24"/>
          <w:szCs w:val="24"/>
          <w:lang w:val="en-US"/>
        </w:rPr>
        <w:t xml:space="preserve"> </w:t>
      </w:r>
      <w:r w:rsidR="004D1BBB" w:rsidRPr="004D1BBB">
        <w:rPr>
          <w:rFonts w:ascii="Times New Roman" w:eastAsia="Times New Roman" w:hAnsi="Times New Roman" w:cs="Times New Roman"/>
          <w:sz w:val="24"/>
          <w:szCs w:val="24"/>
          <w:lang w:val="en-US"/>
        </w:rPr>
        <w:t>"Dodela stipendija jasan je pokazatelj</w:t>
      </w:r>
      <w:r>
        <w:rPr>
          <w:rFonts w:ascii="Times New Roman" w:eastAsia="Times New Roman" w:hAnsi="Times New Roman" w:cs="Times New Roman"/>
          <w:sz w:val="24"/>
          <w:szCs w:val="24"/>
          <w:lang w:val="en-US"/>
        </w:rPr>
        <w:t xml:space="preserve"> </w:t>
      </w:r>
      <w:r w:rsidR="004D1BBB" w:rsidRPr="004D1BBB">
        <w:rPr>
          <w:rFonts w:ascii="Times New Roman" w:eastAsia="Times New Roman" w:hAnsi="Times New Roman" w:cs="Times New Roman"/>
          <w:sz w:val="24"/>
          <w:szCs w:val="24"/>
          <w:lang w:val="en-US"/>
        </w:rPr>
        <w:t>da Bačka Palanka želi da pomogne učenicima i studentima i da teži da podstakneda postanu budući lideri i da profesionalnu karijeru započnu u svom rodnom mestu", kaže predsednik opštine Aleksandar Đedovac.</w:t>
      </w:r>
      <w:r>
        <w:rPr>
          <w:rFonts w:ascii="Times New Roman" w:eastAsia="Times New Roman" w:hAnsi="Times New Roman" w:cs="Times New Roman"/>
          <w:bCs/>
          <w:sz w:val="24"/>
          <w:szCs w:val="24"/>
          <w:lang w:val="en-US"/>
        </w:rPr>
        <w:t xml:space="preserve"> </w:t>
      </w:r>
      <w:r w:rsidR="004D1BBB" w:rsidRPr="004D1BBB">
        <w:rPr>
          <w:rFonts w:ascii="Times New Roman" w:eastAsia="Times New Roman" w:hAnsi="Times New Roman" w:cs="Times New Roman"/>
          <w:sz w:val="24"/>
          <w:szCs w:val="24"/>
          <w:lang w:val="en-US"/>
        </w:rPr>
        <w:t>Prema njegovim rečima lokalna samouprava će i u buduće pomagati uspešne učenike i studente koji se ističu svojim radom, trudom i zalaganjem.</w:t>
      </w:r>
    </w:p>
    <w:p w:rsidR="00582C6E" w:rsidRDefault="00582C6E" w:rsidP="00202E20">
      <w:pPr>
        <w:spacing w:after="0" w:line="240" w:lineRule="auto"/>
        <w:rPr>
          <w:rFonts w:ascii="Times New Roman" w:eastAsia="Times New Roman" w:hAnsi="Times New Roman" w:cs="Times New Roman"/>
          <w:sz w:val="24"/>
          <w:szCs w:val="24"/>
          <w:lang w:val="en-US"/>
        </w:rPr>
      </w:pPr>
    </w:p>
    <w:p w:rsidR="00582C6E" w:rsidRPr="00BC1500" w:rsidRDefault="00582C6E" w:rsidP="00582C6E">
      <w:pPr>
        <w:spacing w:after="0" w:line="240" w:lineRule="auto"/>
        <w:jc w:val="center"/>
        <w:rPr>
          <w:rFonts w:ascii="Times New Roman" w:eastAsia="Times New Roman" w:hAnsi="Times New Roman" w:cs="Times New Roman"/>
          <w:b/>
          <w:bCs/>
          <w:color w:val="0000CC"/>
          <w:sz w:val="28"/>
          <w:szCs w:val="24"/>
          <w:lang w:val="en-US"/>
        </w:rPr>
      </w:pPr>
      <w:r w:rsidRPr="00BC1500">
        <w:rPr>
          <w:rFonts w:ascii="Times New Roman" w:eastAsia="Times New Roman" w:hAnsi="Times New Roman" w:cs="Times New Roman"/>
          <w:b/>
          <w:bCs/>
          <w:color w:val="0000CC"/>
          <w:sz w:val="28"/>
          <w:szCs w:val="24"/>
          <w:lang w:val="en-US"/>
        </w:rPr>
        <w:t>Rezultati akcije "Budi Deda Mraz No.2"</w:t>
      </w:r>
    </w:p>
    <w:p w:rsidR="00582C6E" w:rsidRDefault="00582C6E" w:rsidP="00582C6E">
      <w:pPr>
        <w:spacing w:after="0" w:line="240" w:lineRule="auto"/>
        <w:rPr>
          <w:rFonts w:ascii="Times New Roman" w:eastAsia="Times New Roman" w:hAnsi="Times New Roman" w:cs="Times New Roman"/>
          <w:bCs/>
          <w:sz w:val="24"/>
          <w:szCs w:val="24"/>
          <w:lang w:val="en-US"/>
        </w:rPr>
      </w:pPr>
    </w:p>
    <w:p w:rsidR="00582C6E" w:rsidRDefault="00582C6E" w:rsidP="00EA0D22">
      <w:pPr>
        <w:spacing w:after="0" w:line="240" w:lineRule="auto"/>
        <w:ind w:firstLine="720"/>
        <w:jc w:val="both"/>
        <w:rPr>
          <w:rFonts w:ascii="Times New Roman" w:eastAsia="Times New Roman" w:hAnsi="Times New Roman" w:cs="Times New Roman"/>
          <w:sz w:val="24"/>
          <w:szCs w:val="24"/>
          <w:lang w:val="en-US"/>
        </w:rPr>
      </w:pPr>
      <w:r w:rsidRPr="00582C6E">
        <w:rPr>
          <w:rFonts w:ascii="Times New Roman" w:eastAsia="Times New Roman" w:hAnsi="Times New Roman" w:cs="Times New Roman"/>
          <w:bCs/>
          <w:sz w:val="24"/>
          <w:szCs w:val="24"/>
          <w:lang w:val="en-US"/>
        </w:rPr>
        <w:t>Novosadski humanitarni centar, uz podršku građana i donatora, u okviru akcije "Budi Deda Mraz No.2" napravio je 250 paketića za najsiromašniju decu u Novom Sadu.</w:t>
      </w:r>
      <w:r>
        <w:rPr>
          <w:rFonts w:ascii="Times New Roman" w:eastAsia="Times New Roman" w:hAnsi="Times New Roman" w:cs="Times New Roman"/>
          <w:bCs/>
          <w:sz w:val="24"/>
          <w:szCs w:val="24"/>
          <w:lang w:val="en-US"/>
        </w:rPr>
        <w:t xml:space="preserve"> </w:t>
      </w:r>
      <w:r w:rsidRPr="00582C6E">
        <w:rPr>
          <w:rFonts w:ascii="Times New Roman" w:eastAsia="Times New Roman" w:hAnsi="Times New Roman" w:cs="Times New Roman"/>
          <w:sz w:val="24"/>
          <w:szCs w:val="24"/>
          <w:lang w:val="en-US"/>
        </w:rPr>
        <w:t>U subotu 27. decembra, sa početkom u 11 časova, u Osnovnoj školi "Jožef Atila" u Novom Sadu biće realizovana završna priredba. Program će izvesti deca korisnici volonterskog programa “Podrška deci u obrazovanju – Dečiji centar”, nakon čega će se svečano uručiti deo prikupljenih paketića.</w:t>
      </w:r>
    </w:p>
    <w:p w:rsidR="00582C6E" w:rsidRDefault="00582C6E" w:rsidP="00EA0D22">
      <w:pPr>
        <w:spacing w:after="0" w:line="240" w:lineRule="auto"/>
        <w:jc w:val="both"/>
        <w:rPr>
          <w:rFonts w:ascii="Times New Roman" w:eastAsia="Times New Roman" w:hAnsi="Times New Roman" w:cs="Times New Roman"/>
          <w:sz w:val="24"/>
          <w:szCs w:val="24"/>
          <w:lang w:val="en-US"/>
        </w:rPr>
      </w:pPr>
    </w:p>
    <w:p w:rsidR="00582C6E" w:rsidRPr="00BC1500" w:rsidRDefault="00582C6E" w:rsidP="00582C6E">
      <w:pPr>
        <w:spacing w:after="0" w:line="240" w:lineRule="auto"/>
        <w:jc w:val="center"/>
        <w:rPr>
          <w:rFonts w:ascii="Times New Roman" w:eastAsia="Times New Roman" w:hAnsi="Times New Roman" w:cs="Times New Roman"/>
          <w:b/>
          <w:color w:val="0000CC"/>
          <w:sz w:val="28"/>
          <w:szCs w:val="24"/>
          <w:lang w:val="en-US"/>
        </w:rPr>
      </w:pPr>
      <w:r w:rsidRPr="00BC1500">
        <w:rPr>
          <w:rFonts w:ascii="Times New Roman" w:eastAsia="Times New Roman" w:hAnsi="Times New Roman" w:cs="Times New Roman"/>
          <w:b/>
          <w:color w:val="0000CC"/>
          <w:sz w:val="28"/>
          <w:szCs w:val="24"/>
          <w:lang w:val="en-US"/>
        </w:rPr>
        <w:t>Isplaćene stipendije Fonda za mlade talente</w:t>
      </w:r>
    </w:p>
    <w:p w:rsidR="00582C6E" w:rsidRPr="00582C6E" w:rsidRDefault="00582C6E" w:rsidP="00582C6E">
      <w:pPr>
        <w:spacing w:after="0" w:line="240" w:lineRule="auto"/>
        <w:rPr>
          <w:rFonts w:ascii="Times New Roman" w:eastAsia="Times New Roman" w:hAnsi="Times New Roman" w:cs="Times New Roman"/>
          <w:sz w:val="24"/>
          <w:szCs w:val="24"/>
          <w:lang w:val="en-US"/>
        </w:rPr>
      </w:pPr>
    </w:p>
    <w:p w:rsidR="00582C6E" w:rsidRDefault="00582C6E" w:rsidP="00582C6E">
      <w:pPr>
        <w:spacing w:after="0" w:line="240" w:lineRule="auto"/>
        <w:ind w:firstLine="720"/>
        <w:jc w:val="both"/>
        <w:rPr>
          <w:rFonts w:ascii="Times New Roman" w:eastAsia="Times New Roman" w:hAnsi="Times New Roman" w:cs="Times New Roman"/>
          <w:sz w:val="24"/>
          <w:szCs w:val="24"/>
          <w:lang w:val="en-US"/>
        </w:rPr>
      </w:pPr>
      <w:r w:rsidRPr="00582C6E">
        <w:rPr>
          <w:rFonts w:ascii="Times New Roman" w:eastAsia="Times New Roman" w:hAnsi="Times New Roman" w:cs="Times New Roman"/>
          <w:sz w:val="24"/>
          <w:szCs w:val="24"/>
          <w:lang w:val="en-US"/>
        </w:rPr>
        <w:t xml:space="preserve">Fond Vlade Rebuplike Srbije za mlade talente uplatio je u četvrtak 498 stipendija studentima koji školovanje nastavljaju na master i doktorskim studijama u insotranstvu, saopštio je Fond. Visina pojedinačne stipendije iznosi oko 540.000 dinara za jednu akademsku godinu, a dobitnici će školovanje nastaviti na master i doktorskim studijama najboljih stranih univerziteta, ističu u Fondu. "To je pokazatelj da Vlada itekako brine o mladim ljudima, jer kroz ovaj vid podrške pomažemo našim najtalentovanijim studentima da se školuju u prestižnim ustanovama, a nakon toga vrate u Srbiju i svojim znanjem pomognu razvoj zemlje", izjavio je ministar Udovičić, koji je i predsednik Fonda. </w:t>
      </w:r>
    </w:p>
    <w:p w:rsidR="00582C6E" w:rsidRDefault="00582C6E" w:rsidP="00582C6E">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Međ</w:t>
      </w:r>
      <w:r w:rsidRPr="00582C6E">
        <w:rPr>
          <w:rFonts w:ascii="Times New Roman" w:eastAsia="Times New Roman" w:hAnsi="Times New Roman" w:cs="Times New Roman"/>
          <w:sz w:val="24"/>
          <w:szCs w:val="24"/>
          <w:lang w:val="en-US"/>
        </w:rPr>
        <w:t xml:space="preserve">u univerzitetima na kojima će naši studenti nastaviti usavršavanje nalaze se i Kembridž, MIT, Kolumbija, Univerzitet u Tokiju. Po nedavno završenom Konkursu za </w:t>
      </w:r>
      <w:r w:rsidRPr="00582C6E">
        <w:rPr>
          <w:rFonts w:ascii="Times New Roman" w:eastAsia="Times New Roman" w:hAnsi="Times New Roman" w:cs="Times New Roman"/>
          <w:sz w:val="24"/>
          <w:szCs w:val="24"/>
          <w:lang w:val="en-US"/>
        </w:rPr>
        <w:lastRenderedPageBreak/>
        <w:t>stipendiranje najboljih studenata studija drugog i trećeg stepena na univerzitetima zemalja članica Evropske unije i Evropske asocijacije za slobodnu trgovinu i na vodećim svetskim univerzitetima dodeljeno je ukupno 498 stipendija. Svi stipendisti Fonda za mlade talente imaju ugovornu obavezu da se po završetku studija vrate u Srbiju i ovde rade pet godina.</w:t>
      </w:r>
    </w:p>
    <w:p w:rsidR="00582C6E" w:rsidRPr="00BC1500" w:rsidRDefault="00582C6E" w:rsidP="00582C6E">
      <w:pPr>
        <w:spacing w:after="0" w:line="240" w:lineRule="auto"/>
        <w:rPr>
          <w:rFonts w:ascii="Times New Roman" w:eastAsia="Times New Roman" w:hAnsi="Times New Roman" w:cs="Times New Roman"/>
          <w:color w:val="0000CC"/>
          <w:sz w:val="24"/>
          <w:szCs w:val="24"/>
          <w:lang w:val="en-US"/>
        </w:rPr>
      </w:pPr>
    </w:p>
    <w:p w:rsidR="00582C6E" w:rsidRPr="00BC1500" w:rsidRDefault="00582C6E" w:rsidP="00582C6E">
      <w:pPr>
        <w:spacing w:after="0" w:line="240" w:lineRule="auto"/>
        <w:jc w:val="center"/>
        <w:rPr>
          <w:rFonts w:ascii="Times New Roman" w:eastAsia="Times New Roman" w:hAnsi="Times New Roman" w:cs="Times New Roman"/>
          <w:b/>
          <w:bCs/>
          <w:color w:val="0000CC"/>
          <w:sz w:val="28"/>
          <w:szCs w:val="24"/>
          <w:lang w:val="en-US"/>
        </w:rPr>
      </w:pPr>
      <w:r w:rsidRPr="00BC1500">
        <w:rPr>
          <w:rFonts w:ascii="Times New Roman" w:eastAsia="Times New Roman" w:hAnsi="Times New Roman" w:cs="Times New Roman"/>
          <w:b/>
          <w:bCs/>
          <w:color w:val="0000CC"/>
          <w:sz w:val="28"/>
          <w:szCs w:val="24"/>
          <w:lang w:val="en-US"/>
        </w:rPr>
        <w:t xml:space="preserve">Kredi Agrikol banka poklonila SOŠO </w:t>
      </w:r>
      <w:r w:rsidR="00BC1500">
        <w:rPr>
          <w:rFonts w:ascii="Times New Roman" w:eastAsia="Times New Roman" w:hAnsi="Times New Roman" w:cs="Times New Roman"/>
          <w:b/>
          <w:bCs/>
          <w:color w:val="0000CC"/>
          <w:sz w:val="28"/>
          <w:szCs w:val="24"/>
          <w:lang w:val="en-US"/>
        </w:rPr>
        <w:t>“</w:t>
      </w:r>
      <w:r w:rsidRPr="00BC1500">
        <w:rPr>
          <w:rFonts w:ascii="Times New Roman" w:eastAsia="Times New Roman" w:hAnsi="Times New Roman" w:cs="Times New Roman"/>
          <w:b/>
          <w:bCs/>
          <w:color w:val="0000CC"/>
          <w:sz w:val="28"/>
          <w:szCs w:val="24"/>
          <w:lang w:val="en-US"/>
        </w:rPr>
        <w:t>Milan Petrović</w:t>
      </w:r>
      <w:r w:rsidR="00BC1500">
        <w:rPr>
          <w:rFonts w:ascii="Times New Roman" w:eastAsia="Times New Roman" w:hAnsi="Times New Roman" w:cs="Times New Roman"/>
          <w:b/>
          <w:bCs/>
          <w:color w:val="0000CC"/>
          <w:sz w:val="28"/>
          <w:szCs w:val="24"/>
          <w:lang w:val="en-US"/>
        </w:rPr>
        <w:t>”</w:t>
      </w:r>
      <w:r w:rsidRPr="00BC1500">
        <w:rPr>
          <w:rFonts w:ascii="Times New Roman" w:eastAsia="Times New Roman" w:hAnsi="Times New Roman" w:cs="Times New Roman"/>
          <w:b/>
          <w:bCs/>
          <w:color w:val="0000CC"/>
          <w:sz w:val="28"/>
          <w:szCs w:val="24"/>
          <w:lang w:val="en-US"/>
        </w:rPr>
        <w:t xml:space="preserve"> igračke</w:t>
      </w:r>
    </w:p>
    <w:p w:rsidR="00582C6E" w:rsidRDefault="00582C6E" w:rsidP="00582C6E">
      <w:pPr>
        <w:spacing w:after="0" w:line="240" w:lineRule="auto"/>
        <w:rPr>
          <w:rFonts w:ascii="Times New Roman" w:eastAsia="Times New Roman" w:hAnsi="Times New Roman" w:cs="Times New Roman"/>
          <w:bCs/>
          <w:sz w:val="24"/>
          <w:szCs w:val="24"/>
          <w:lang w:val="en-US"/>
        </w:rPr>
      </w:pPr>
    </w:p>
    <w:p w:rsidR="00582C6E" w:rsidRDefault="00582C6E" w:rsidP="00582C6E">
      <w:pPr>
        <w:spacing w:after="0" w:line="240" w:lineRule="auto"/>
        <w:ind w:firstLine="720"/>
        <w:jc w:val="both"/>
        <w:rPr>
          <w:rFonts w:ascii="Times New Roman" w:eastAsia="Times New Roman" w:hAnsi="Times New Roman" w:cs="Times New Roman"/>
          <w:bCs/>
          <w:sz w:val="24"/>
          <w:szCs w:val="24"/>
          <w:lang w:val="en-US"/>
        </w:rPr>
      </w:pPr>
      <w:r w:rsidRPr="00582C6E">
        <w:rPr>
          <w:rFonts w:ascii="Times New Roman" w:eastAsia="Times New Roman" w:hAnsi="Times New Roman" w:cs="Times New Roman"/>
          <w:noProof/>
          <w:sz w:val="24"/>
          <w:szCs w:val="24"/>
          <w:lang w:eastAsia="sr-Latn-RS"/>
        </w:rPr>
        <w:drawing>
          <wp:anchor distT="0" distB="0" distL="114300" distR="114300" simplePos="0" relativeHeight="251664384" behindDoc="0" locked="0" layoutInCell="1" allowOverlap="1" wp14:anchorId="6DEB5FDF" wp14:editId="79C9EE96">
            <wp:simplePos x="0" y="0"/>
            <wp:positionH relativeFrom="column">
              <wp:posOffset>3338830</wp:posOffset>
            </wp:positionH>
            <wp:positionV relativeFrom="paragraph">
              <wp:posOffset>227330</wp:posOffset>
            </wp:positionV>
            <wp:extent cx="2609850" cy="1304925"/>
            <wp:effectExtent l="0" t="0" r="0" b="9525"/>
            <wp:wrapSquare wrapText="bothSides"/>
            <wp:docPr id="4" name="Picture 4" descr="kredi agri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di agrikol"/>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60985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C6E">
        <w:rPr>
          <w:rFonts w:ascii="Times New Roman" w:eastAsia="Times New Roman" w:hAnsi="Times New Roman" w:cs="Times New Roman"/>
          <w:bCs/>
          <w:sz w:val="24"/>
          <w:szCs w:val="24"/>
          <w:lang w:val="en-US"/>
        </w:rPr>
        <w:t>Kredi A</w:t>
      </w:r>
      <w:r>
        <w:rPr>
          <w:rFonts w:ascii="Times New Roman" w:eastAsia="Times New Roman" w:hAnsi="Times New Roman" w:cs="Times New Roman"/>
          <w:bCs/>
          <w:sz w:val="24"/>
          <w:szCs w:val="24"/>
          <w:lang w:val="en-US"/>
        </w:rPr>
        <w:t>grikol banka proglasila je u petak</w:t>
      </w:r>
      <w:r w:rsidRPr="00582C6E">
        <w:rPr>
          <w:rFonts w:ascii="Times New Roman" w:eastAsia="Times New Roman" w:hAnsi="Times New Roman" w:cs="Times New Roman"/>
          <w:bCs/>
          <w:sz w:val="24"/>
          <w:szCs w:val="24"/>
          <w:lang w:val="en-US"/>
        </w:rPr>
        <w:t xml:space="preserve"> pobednike novogodišnjeg foto vremeplova. Na ovom svojevrsnom Fejsbuk takmičenju pobednica sa najviše lajkova je Marijana Aćimović iz Kaluđerice, a pobednica koju je izabrao žiri Branislava Opranović, kojima je pripalo nagrada od po 10.000 dinara.</w:t>
      </w:r>
      <w:r>
        <w:rPr>
          <w:rFonts w:ascii="Times New Roman" w:eastAsia="Times New Roman" w:hAnsi="Times New Roman" w:cs="Times New Roman"/>
          <w:bCs/>
          <w:sz w:val="24"/>
          <w:szCs w:val="24"/>
          <w:lang w:val="en-US"/>
        </w:rPr>
        <w:t xml:space="preserve"> </w:t>
      </w:r>
      <w:r w:rsidRPr="00582C6E">
        <w:rPr>
          <w:rFonts w:ascii="Times New Roman" w:eastAsia="Times New Roman" w:hAnsi="Times New Roman" w:cs="Times New Roman"/>
          <w:sz w:val="24"/>
          <w:szCs w:val="24"/>
          <w:lang w:val="en-US"/>
        </w:rPr>
        <w:t>Osim nagrade koju je dobila, Opranovićeva je imala čast da kao Kredi Agrikol Deda Mraz svojoj omiljenoj školi "Milan Petrović" iz Novog Sada pokloni u ime banke vaučer u vrednosti od 50.000 dinara za neophodna didaktička sredstva za nastavu namenjenu deci kojoj je potrebna senzorna stimulacija.</w:t>
      </w:r>
      <w:r>
        <w:rPr>
          <w:rFonts w:ascii="Times New Roman" w:eastAsia="Times New Roman" w:hAnsi="Times New Roman" w:cs="Times New Roman"/>
          <w:bCs/>
          <w:sz w:val="24"/>
          <w:szCs w:val="24"/>
          <w:lang w:val="en-US"/>
        </w:rPr>
        <w:t xml:space="preserve"> </w:t>
      </w:r>
      <w:r w:rsidRPr="00582C6E">
        <w:rPr>
          <w:rFonts w:ascii="Times New Roman" w:eastAsia="Times New Roman" w:hAnsi="Times New Roman" w:cs="Times New Roman"/>
          <w:sz w:val="24"/>
          <w:szCs w:val="24"/>
          <w:lang w:val="en-US"/>
        </w:rPr>
        <w:t>U ime SOŠO "Milan Petrović" vaučer je primila profesorka Snežana Nikolić, koordinatorka programa za ranu intervenciju. Vaučer će biti iskorišćen za opremanje kabinetana menjenog deci sa oštećenjem vida svih uzrasta do treće godine. </w:t>
      </w:r>
    </w:p>
    <w:p w:rsidR="00582C6E" w:rsidRPr="00582C6E" w:rsidRDefault="00582C6E" w:rsidP="00582C6E">
      <w:pPr>
        <w:spacing w:after="0" w:line="240" w:lineRule="auto"/>
        <w:ind w:firstLine="720"/>
        <w:jc w:val="both"/>
        <w:rPr>
          <w:rFonts w:ascii="Times New Roman" w:eastAsia="Times New Roman" w:hAnsi="Times New Roman" w:cs="Times New Roman"/>
          <w:bCs/>
          <w:sz w:val="24"/>
          <w:szCs w:val="24"/>
          <w:lang w:val="en-US"/>
        </w:rPr>
      </w:pPr>
      <w:r w:rsidRPr="00582C6E">
        <w:rPr>
          <w:rFonts w:ascii="Times New Roman" w:eastAsia="Times New Roman" w:hAnsi="Times New Roman" w:cs="Times New Roman"/>
          <w:sz w:val="24"/>
          <w:szCs w:val="24"/>
          <w:lang w:val="en-US"/>
        </w:rPr>
        <w:t>Jednostavna pravila takmičenja nalagala su da se u okviru posebne aplikacije na Fejsbuk stranici Kredi Agrikol banke postavi fotografija iz detinjstva sa Deda Mrazom i skorašnja fotografija. </w:t>
      </w:r>
      <w:r>
        <w:rPr>
          <w:rFonts w:ascii="Times New Roman" w:eastAsia="Times New Roman" w:hAnsi="Times New Roman" w:cs="Times New Roman"/>
          <w:bCs/>
          <w:sz w:val="24"/>
          <w:szCs w:val="24"/>
          <w:lang w:val="en-US"/>
        </w:rPr>
        <w:t xml:space="preserve"> </w:t>
      </w:r>
      <w:r w:rsidRPr="00582C6E">
        <w:rPr>
          <w:rFonts w:ascii="Times New Roman" w:eastAsia="Times New Roman" w:hAnsi="Times New Roman" w:cs="Times New Roman"/>
          <w:sz w:val="24"/>
          <w:szCs w:val="24"/>
          <w:lang w:val="en-US"/>
        </w:rPr>
        <w:t>Pobednica Branislava Opranović odabrala je školu "Milan Petrović" jer je i sama iz Novog Sada, i na taj način pomogla deci sa smetnjama u razvoju da u Novu godinu uđu sa mnogo novih igračaka i didaktičkog materijala. </w:t>
      </w:r>
    </w:p>
    <w:p w:rsidR="004D1BBB" w:rsidRDefault="004D1BBB" w:rsidP="00582C6E">
      <w:pPr>
        <w:spacing w:after="0" w:line="240" w:lineRule="auto"/>
        <w:rPr>
          <w:rFonts w:ascii="Times New Roman" w:eastAsia="Times New Roman" w:hAnsi="Times New Roman" w:cs="Times New Roman"/>
          <w:sz w:val="24"/>
          <w:szCs w:val="24"/>
          <w:lang w:val="en-US"/>
        </w:rPr>
      </w:pPr>
    </w:p>
    <w:p w:rsidR="004D1BBB" w:rsidRPr="00BC1500" w:rsidRDefault="004D1BBB" w:rsidP="004D1BBB">
      <w:pPr>
        <w:spacing w:after="0" w:line="240" w:lineRule="auto"/>
        <w:jc w:val="center"/>
        <w:rPr>
          <w:rFonts w:ascii="Times New Roman" w:eastAsia="Times New Roman" w:hAnsi="Times New Roman" w:cs="Times New Roman"/>
          <w:b/>
          <w:bCs/>
          <w:color w:val="0000CC"/>
          <w:sz w:val="28"/>
          <w:szCs w:val="24"/>
          <w:lang w:val="en-US"/>
        </w:rPr>
      </w:pPr>
      <w:r w:rsidRPr="00BC1500">
        <w:rPr>
          <w:rFonts w:ascii="Times New Roman" w:eastAsia="Times New Roman" w:hAnsi="Times New Roman" w:cs="Times New Roman"/>
          <w:b/>
          <w:bCs/>
          <w:color w:val="0000CC"/>
          <w:sz w:val="28"/>
          <w:szCs w:val="24"/>
          <w:lang w:val="en-US"/>
        </w:rPr>
        <w:t>Uručene Nagrade grada Zrenjanina</w:t>
      </w:r>
    </w:p>
    <w:p w:rsidR="004D1BBB" w:rsidRDefault="004D1BBB" w:rsidP="004D1BBB">
      <w:pPr>
        <w:spacing w:after="0" w:line="240" w:lineRule="auto"/>
        <w:rPr>
          <w:rFonts w:ascii="Times New Roman" w:eastAsia="Times New Roman" w:hAnsi="Times New Roman" w:cs="Times New Roman"/>
          <w:b/>
          <w:bCs/>
          <w:sz w:val="24"/>
          <w:szCs w:val="24"/>
          <w:lang w:val="en-US"/>
        </w:rPr>
      </w:pPr>
    </w:p>
    <w:p w:rsidR="004D1BBB" w:rsidRPr="004D1BBB" w:rsidRDefault="004D1BBB" w:rsidP="004D1BB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Gradskoj kući </w:t>
      </w:r>
      <w:r w:rsidRPr="004D1BBB">
        <w:rPr>
          <w:rFonts w:ascii="Times New Roman" w:eastAsia="Times New Roman" w:hAnsi="Times New Roman" w:cs="Times New Roman"/>
          <w:bCs/>
          <w:sz w:val="24"/>
          <w:szCs w:val="24"/>
          <w:lang w:val="en-US"/>
        </w:rPr>
        <w:t xml:space="preserve"> su svečano uručene Nagrade grada Zrenjanina, a ove godine dodeljene su četiri pojedinačne i dve kolektivne nagrade. </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Nagrade između ostalih dobili su i d</w:t>
      </w:r>
      <w:r w:rsidRPr="004D1BBB">
        <w:rPr>
          <w:rFonts w:ascii="Times New Roman" w:eastAsia="Times New Roman" w:hAnsi="Times New Roman" w:cs="Times New Roman"/>
          <w:sz w:val="24"/>
          <w:szCs w:val="24"/>
          <w:lang w:val="en-US"/>
        </w:rPr>
        <w:t>irektorka Osnovne i srednje škole "9. maj" Zrenjanin Snežana Oluški</w:t>
      </w:r>
      <w:r>
        <w:rPr>
          <w:rFonts w:ascii="Times New Roman" w:eastAsia="Times New Roman" w:hAnsi="Times New Roman" w:cs="Times New Roman"/>
          <w:sz w:val="24"/>
          <w:szCs w:val="24"/>
          <w:lang w:val="en-US"/>
        </w:rPr>
        <w:t xml:space="preserve"> koja je nagradu </w:t>
      </w:r>
      <w:r w:rsidRPr="004D1BBB">
        <w:rPr>
          <w:rFonts w:ascii="Times New Roman" w:eastAsia="Times New Roman" w:hAnsi="Times New Roman" w:cs="Times New Roman"/>
          <w:sz w:val="24"/>
          <w:szCs w:val="24"/>
          <w:lang w:val="en-US"/>
        </w:rPr>
        <w:t xml:space="preserve">dobila </w:t>
      </w:r>
      <w:r>
        <w:rPr>
          <w:rFonts w:ascii="Times New Roman" w:eastAsia="Times New Roman" w:hAnsi="Times New Roman" w:cs="Times New Roman"/>
          <w:sz w:val="24"/>
          <w:szCs w:val="24"/>
          <w:lang w:val="en-US"/>
        </w:rPr>
        <w:t>“</w:t>
      </w:r>
      <w:r w:rsidRPr="004D1BBB">
        <w:rPr>
          <w:rFonts w:ascii="Times New Roman" w:eastAsia="Times New Roman" w:hAnsi="Times New Roman" w:cs="Times New Roman"/>
          <w:sz w:val="24"/>
          <w:szCs w:val="24"/>
          <w:lang w:val="en-US"/>
        </w:rPr>
        <w:t>za doprinos inkluzivnom obrazovanju i za pokretanje niza aktivnosti za poboljšanje kvaliteta života mental</w:t>
      </w:r>
      <w:r>
        <w:rPr>
          <w:rFonts w:ascii="Times New Roman" w:eastAsia="Times New Roman" w:hAnsi="Times New Roman" w:cs="Times New Roman"/>
          <w:sz w:val="24"/>
          <w:szCs w:val="24"/>
          <w:lang w:val="en-US"/>
        </w:rPr>
        <w:t>no nedovoljno razvijenih osoba” i d</w:t>
      </w:r>
      <w:r w:rsidRPr="004D1BBB">
        <w:rPr>
          <w:rFonts w:ascii="Times New Roman" w:eastAsia="Times New Roman" w:hAnsi="Times New Roman" w:cs="Times New Roman"/>
          <w:sz w:val="24"/>
          <w:szCs w:val="24"/>
          <w:lang w:val="en-US"/>
        </w:rPr>
        <w:t xml:space="preserve">oktor ekonomskih nauka, naučni radnik i publicista Dejan Molnar dobio je nagradu </w:t>
      </w:r>
      <w:r>
        <w:rPr>
          <w:rFonts w:ascii="Times New Roman" w:eastAsia="Times New Roman" w:hAnsi="Times New Roman" w:cs="Times New Roman"/>
          <w:sz w:val="24"/>
          <w:szCs w:val="24"/>
          <w:lang w:val="en-US"/>
        </w:rPr>
        <w:t>“</w:t>
      </w:r>
      <w:r w:rsidRPr="004D1BBB">
        <w:rPr>
          <w:rFonts w:ascii="Times New Roman" w:eastAsia="Times New Roman" w:hAnsi="Times New Roman" w:cs="Times New Roman"/>
          <w:sz w:val="24"/>
          <w:szCs w:val="24"/>
          <w:lang w:val="en-US"/>
        </w:rPr>
        <w:t>za doprinos razvoju ekonomske nauke, podsticaj lokalnog ekonomskog razvoja i za publicistički rad</w:t>
      </w:r>
      <w:r>
        <w:rPr>
          <w:rFonts w:ascii="Times New Roman" w:eastAsia="Times New Roman" w:hAnsi="Times New Roman" w:cs="Times New Roman"/>
          <w:sz w:val="24"/>
          <w:szCs w:val="24"/>
          <w:lang w:val="en-US"/>
        </w:rPr>
        <w:t>”</w:t>
      </w:r>
      <w:r w:rsidRPr="004D1BBB">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lang w:val="en-US"/>
        </w:rPr>
        <w:t xml:space="preserve"> </w:t>
      </w:r>
      <w:r w:rsidRPr="004D1BBB">
        <w:rPr>
          <w:rFonts w:ascii="Times New Roman" w:eastAsia="Times New Roman" w:hAnsi="Times New Roman" w:cs="Times New Roman"/>
          <w:sz w:val="24"/>
          <w:szCs w:val="24"/>
          <w:lang w:val="en-US"/>
        </w:rPr>
        <w:t>Dobitnicima "Nagrade grada Zrenjanina" su pored priznanja u vidu Povelje, dodeljene i novčane nagrade. </w:t>
      </w:r>
    </w:p>
    <w:p w:rsidR="004D1BBB" w:rsidRDefault="004D1BBB" w:rsidP="00582C6E">
      <w:pPr>
        <w:spacing w:after="0" w:line="240" w:lineRule="auto"/>
        <w:rPr>
          <w:rFonts w:ascii="Times New Roman" w:eastAsia="Times New Roman" w:hAnsi="Times New Roman" w:cs="Times New Roman"/>
          <w:sz w:val="24"/>
          <w:szCs w:val="24"/>
          <w:lang w:val="en-US"/>
        </w:rPr>
      </w:pPr>
    </w:p>
    <w:p w:rsidR="004D1BBB" w:rsidRPr="00EA0D22" w:rsidRDefault="004D1BBB" w:rsidP="004D1BBB">
      <w:pPr>
        <w:spacing w:after="0" w:line="240" w:lineRule="auto"/>
        <w:jc w:val="center"/>
        <w:rPr>
          <w:rFonts w:ascii="Times New Roman" w:eastAsia="Times New Roman" w:hAnsi="Times New Roman" w:cs="Times New Roman"/>
          <w:b/>
          <w:color w:val="0000CC"/>
          <w:sz w:val="28"/>
          <w:szCs w:val="24"/>
          <w:lang w:val="en-US"/>
        </w:rPr>
      </w:pPr>
      <w:r w:rsidRPr="00EA0D22">
        <w:rPr>
          <w:rFonts w:ascii="Times New Roman" w:eastAsia="Times New Roman" w:hAnsi="Times New Roman" w:cs="Times New Roman"/>
          <w:b/>
          <w:color w:val="0000CC"/>
          <w:sz w:val="28"/>
          <w:szCs w:val="24"/>
          <w:lang w:val="en-US"/>
        </w:rPr>
        <w:t>Zrenjanin 31.decembra ''Grad otvorenog srca''</w:t>
      </w:r>
    </w:p>
    <w:p w:rsidR="004D1BBB" w:rsidRDefault="004D1BBB" w:rsidP="004D1BBB">
      <w:pPr>
        <w:spacing w:after="0" w:line="240" w:lineRule="auto"/>
        <w:rPr>
          <w:rFonts w:ascii="Times New Roman" w:eastAsia="Times New Roman" w:hAnsi="Times New Roman" w:cs="Times New Roman"/>
          <w:sz w:val="24"/>
          <w:szCs w:val="24"/>
          <w:lang w:val="en-US"/>
        </w:rPr>
      </w:pPr>
    </w:p>
    <w:p w:rsidR="004D1BBB" w:rsidRDefault="004D1BBB" w:rsidP="004D1BBB">
      <w:pPr>
        <w:spacing w:after="0" w:line="240" w:lineRule="auto"/>
        <w:ind w:firstLine="720"/>
        <w:jc w:val="both"/>
        <w:rPr>
          <w:rFonts w:ascii="Times New Roman" w:eastAsia="Times New Roman" w:hAnsi="Times New Roman" w:cs="Times New Roman"/>
          <w:sz w:val="24"/>
          <w:szCs w:val="24"/>
          <w:lang w:val="en-US"/>
        </w:rPr>
      </w:pPr>
      <w:r w:rsidRPr="004D1BBB">
        <w:rPr>
          <w:rFonts w:ascii="Times New Roman" w:eastAsia="Times New Roman" w:hAnsi="Times New Roman" w:cs="Times New Roman"/>
          <w:sz w:val="24"/>
          <w:szCs w:val="24"/>
          <w:lang w:val="en-US"/>
        </w:rPr>
        <w:t>Zrenjaninci i njihovi gosti će i ove godine moći da dočekaju Novu godinu u glavnoj ulici, a za organizaciju prigodnog programa nazvanog "Zrenjanin – grad otvorenog srca" zaduženi su Turistički centar grada i Kulturni centar.</w:t>
      </w:r>
      <w:r>
        <w:rPr>
          <w:rFonts w:ascii="Times New Roman" w:eastAsia="Times New Roman" w:hAnsi="Times New Roman" w:cs="Times New Roman"/>
          <w:sz w:val="24"/>
          <w:szCs w:val="24"/>
          <w:lang w:val="en-US"/>
        </w:rPr>
        <w:t xml:space="preserve"> </w:t>
      </w:r>
      <w:r w:rsidRPr="004D1BBB">
        <w:rPr>
          <w:rFonts w:ascii="Times New Roman" w:eastAsia="Times New Roman" w:hAnsi="Times New Roman" w:cs="Times New Roman"/>
          <w:sz w:val="24"/>
          <w:szCs w:val="24"/>
          <w:lang w:val="en-US"/>
        </w:rPr>
        <w:t>Marica Kosanović, ispred Turističkog centra, Vladimir Đurić, ispred Kulturnog centra i Lidija Krčmarov, ispred kabineta Gradonačelnika Zrenjanina, predstavili su sve segmente novogodišnjeg programa i pozvali sugrađane da već od 12 časova, 31. decembra, prisustvuju novogodišnjim svečanostima. Tada, naime, počin</w:t>
      </w:r>
      <w:r>
        <w:rPr>
          <w:rFonts w:ascii="Times New Roman" w:eastAsia="Times New Roman" w:hAnsi="Times New Roman" w:cs="Times New Roman"/>
          <w:sz w:val="24"/>
          <w:szCs w:val="24"/>
          <w:lang w:val="en-US"/>
        </w:rPr>
        <w:t xml:space="preserve">je program posvećen najmlađima. </w:t>
      </w:r>
      <w:r w:rsidRPr="004D1BBB">
        <w:rPr>
          <w:rFonts w:ascii="Times New Roman" w:eastAsia="Times New Roman" w:hAnsi="Times New Roman" w:cs="Times New Roman"/>
          <w:sz w:val="24"/>
          <w:szCs w:val="24"/>
          <w:lang w:val="en-US"/>
        </w:rPr>
        <w:t xml:space="preserve">Lidija Krčmarov napomenula je da je program ove godine primeren mogućnostima, </w:t>
      </w:r>
      <w:r w:rsidRPr="004D1BBB">
        <w:rPr>
          <w:rFonts w:ascii="Times New Roman" w:eastAsia="Times New Roman" w:hAnsi="Times New Roman" w:cs="Times New Roman"/>
          <w:sz w:val="24"/>
          <w:szCs w:val="24"/>
          <w:lang w:val="en-US"/>
        </w:rPr>
        <w:lastRenderedPageBreak/>
        <w:t>da nije ništa preterano, niti obimno, ali da će, ipak</w:t>
      </w:r>
      <w:r>
        <w:rPr>
          <w:rFonts w:ascii="Times New Roman" w:eastAsia="Times New Roman" w:hAnsi="Times New Roman" w:cs="Times New Roman"/>
          <w:sz w:val="24"/>
          <w:szCs w:val="24"/>
          <w:lang w:val="en-US"/>
        </w:rPr>
        <w:t xml:space="preserve">, biti "slatko i interesantno". </w:t>
      </w:r>
      <w:r w:rsidRPr="004D1BBB">
        <w:rPr>
          <w:rFonts w:ascii="Times New Roman" w:eastAsia="Times New Roman" w:hAnsi="Times New Roman" w:cs="Times New Roman"/>
          <w:sz w:val="24"/>
          <w:szCs w:val="24"/>
          <w:lang w:val="en-US"/>
        </w:rPr>
        <w:t>Vladimir Đurić, programski direktor Kulturnog centra, najavio je dnevni program dočeka, podsetio da je prošle godine započela nova manifestacija, posvećena najmlađima, i izrazio očekivanja da će ona postati tradicionalna.</w:t>
      </w:r>
    </w:p>
    <w:p w:rsidR="004D1BBB" w:rsidRDefault="004D1BBB" w:rsidP="00582C6E">
      <w:pPr>
        <w:spacing w:after="0" w:line="240" w:lineRule="auto"/>
        <w:rPr>
          <w:rFonts w:ascii="Times New Roman" w:eastAsia="Times New Roman" w:hAnsi="Times New Roman" w:cs="Times New Roman"/>
          <w:sz w:val="24"/>
          <w:szCs w:val="24"/>
          <w:lang w:val="en-US"/>
        </w:rPr>
      </w:pPr>
    </w:p>
    <w:p w:rsidR="004D1BBB" w:rsidRPr="00EA0D22" w:rsidRDefault="004D1BBB" w:rsidP="004D1BBB">
      <w:pPr>
        <w:spacing w:after="0" w:line="240" w:lineRule="auto"/>
        <w:jc w:val="center"/>
        <w:rPr>
          <w:rFonts w:ascii="Times New Roman" w:eastAsia="Times New Roman" w:hAnsi="Times New Roman" w:cs="Times New Roman"/>
          <w:b/>
          <w:bCs/>
          <w:color w:val="0000CC"/>
          <w:sz w:val="28"/>
          <w:szCs w:val="24"/>
          <w:lang w:val="en-US"/>
        </w:rPr>
      </w:pPr>
      <w:r w:rsidRPr="00EA0D22">
        <w:rPr>
          <w:rFonts w:ascii="Times New Roman" w:eastAsia="Times New Roman" w:hAnsi="Times New Roman" w:cs="Times New Roman"/>
          <w:b/>
          <w:bCs/>
          <w:color w:val="0000CC"/>
          <w:sz w:val="28"/>
          <w:szCs w:val="24"/>
          <w:lang w:val="en-US"/>
        </w:rPr>
        <w:t>RTV: Obradujte drugare slatkišima</w:t>
      </w:r>
    </w:p>
    <w:p w:rsidR="004D1BBB" w:rsidRDefault="004D1BBB" w:rsidP="004D1BBB">
      <w:pPr>
        <w:spacing w:after="0" w:line="240" w:lineRule="auto"/>
        <w:rPr>
          <w:rFonts w:ascii="Times New Roman" w:eastAsia="Times New Roman" w:hAnsi="Times New Roman" w:cs="Times New Roman"/>
          <w:b/>
          <w:bCs/>
          <w:sz w:val="24"/>
          <w:szCs w:val="24"/>
          <w:lang w:val="en-US"/>
        </w:rPr>
      </w:pPr>
    </w:p>
    <w:p w:rsidR="004D1BBB" w:rsidRDefault="004D1BBB" w:rsidP="004D1BBB">
      <w:pPr>
        <w:spacing w:after="0" w:line="240" w:lineRule="auto"/>
        <w:ind w:firstLine="720"/>
        <w:jc w:val="both"/>
        <w:rPr>
          <w:rFonts w:ascii="Times New Roman" w:eastAsia="Times New Roman" w:hAnsi="Times New Roman" w:cs="Times New Roman"/>
          <w:bCs/>
          <w:sz w:val="24"/>
          <w:szCs w:val="24"/>
          <w:lang w:val="en-US"/>
        </w:rPr>
      </w:pPr>
      <w:r w:rsidRPr="004D1BBB">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7AB6024C" wp14:editId="3383241B">
            <wp:simplePos x="0" y="0"/>
            <wp:positionH relativeFrom="column">
              <wp:posOffset>3729355</wp:posOffset>
            </wp:positionH>
            <wp:positionV relativeFrom="paragraph">
              <wp:posOffset>243205</wp:posOffset>
            </wp:positionV>
            <wp:extent cx="2247900" cy="1123950"/>
            <wp:effectExtent l="0" t="0" r="0" b="0"/>
            <wp:wrapSquare wrapText="bothSides"/>
            <wp:docPr id="8" name="Picture 8"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TV"/>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D1BBB">
        <w:rPr>
          <w:rFonts w:ascii="Times New Roman" w:eastAsia="Times New Roman" w:hAnsi="Times New Roman" w:cs="Times New Roman"/>
          <w:bCs/>
          <w:sz w:val="24"/>
          <w:szCs w:val="24"/>
          <w:lang w:val="en-US"/>
        </w:rPr>
        <w:t>Praznici su pravo vreme da budemo humani, a ukoliko želite da izmamite osmeh  mališanima, kojima će ti pokloni i te kako značiti, ne zaboravite akciju „Slatkiš za mog drugara“ , koju organizuje RTV . Slatkiše možete doneti do 30. decembra u hol Radio Novog Sada. </w:t>
      </w:r>
      <w:r>
        <w:rPr>
          <w:rFonts w:ascii="Times New Roman" w:eastAsia="Times New Roman" w:hAnsi="Times New Roman" w:cs="Times New Roman"/>
          <w:bCs/>
          <w:sz w:val="24"/>
          <w:szCs w:val="24"/>
          <w:lang w:val="en-US"/>
        </w:rPr>
        <w:t xml:space="preserve"> </w:t>
      </w:r>
      <w:r w:rsidRPr="004D1BBB">
        <w:rPr>
          <w:rFonts w:ascii="Times New Roman" w:eastAsia="Times New Roman" w:hAnsi="Times New Roman" w:cs="Times New Roman"/>
          <w:sz w:val="24"/>
          <w:szCs w:val="24"/>
          <w:lang w:val="en-US"/>
        </w:rPr>
        <w:t>Pune kutije čokolada, bombona i keksića rezultat su humanosti i solidarnosti Novosađana. A humani su bili i najmlađi. Učenici novosadskih osnovnih škola i ove godine su se pokazali kao dobri drugari.</w:t>
      </w:r>
      <w:r>
        <w:rPr>
          <w:rFonts w:ascii="Times New Roman" w:eastAsia="Times New Roman" w:hAnsi="Times New Roman" w:cs="Times New Roman"/>
          <w:bCs/>
          <w:sz w:val="24"/>
          <w:szCs w:val="24"/>
          <w:lang w:val="en-US"/>
        </w:rPr>
        <w:t xml:space="preserve"> </w:t>
      </w:r>
      <w:r w:rsidRPr="004D1BBB">
        <w:rPr>
          <w:rFonts w:ascii="Times New Roman" w:eastAsia="Times New Roman" w:hAnsi="Times New Roman" w:cs="Times New Roman"/>
          <w:sz w:val="24"/>
          <w:szCs w:val="24"/>
          <w:lang w:val="en-US"/>
        </w:rPr>
        <w:t>"Zadovoljna sam akcijom, ali mislim da smo mi to bolje radili prošlih godina, znam da je kriza, ali mi ne tražimo mnogo. Uvek ima onih koji imaju manje od nas. Treba obradovati one  gde niko nikad nije došao, da ih poseti da im pokloni slatkiš da im pokaže da neko misli na njih", kaže Nevena Vrtulek, organizatorka.</w:t>
      </w:r>
    </w:p>
    <w:p w:rsidR="004D1BBB" w:rsidRPr="004D1BBB" w:rsidRDefault="004D1BBB" w:rsidP="004D1BBB">
      <w:pPr>
        <w:spacing w:after="0" w:line="240" w:lineRule="auto"/>
        <w:ind w:firstLine="720"/>
        <w:jc w:val="both"/>
        <w:rPr>
          <w:rFonts w:ascii="Times New Roman" w:eastAsia="Times New Roman" w:hAnsi="Times New Roman" w:cs="Times New Roman"/>
          <w:bCs/>
          <w:sz w:val="24"/>
          <w:szCs w:val="24"/>
          <w:lang w:val="en-US"/>
        </w:rPr>
      </w:pPr>
      <w:r w:rsidRPr="004D1BBB">
        <w:rPr>
          <w:rFonts w:ascii="Times New Roman" w:eastAsia="Times New Roman" w:hAnsi="Times New Roman" w:cs="Times New Roman"/>
          <w:sz w:val="24"/>
          <w:szCs w:val="24"/>
          <w:lang w:val="en-US"/>
        </w:rPr>
        <w:t>Pored mališana iz SOS dečje kuće, svratišta, onkološkog odeljenja Dečije bolnice i udruženja „LJUBAV, vera, nada“ mislilo se i na decu iz Drljana, Žablja, Kucure i Bačkog Petrovca. Osim novogodišnjih poklona, deca će se obradovati  još nečemu.</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"Sa mnom ide još i Deda M</w:t>
      </w:r>
      <w:r w:rsidRPr="004D1BBB">
        <w:rPr>
          <w:rFonts w:ascii="Times New Roman" w:eastAsia="Times New Roman" w:hAnsi="Times New Roman" w:cs="Times New Roman"/>
          <w:sz w:val="24"/>
          <w:szCs w:val="24"/>
          <w:lang w:val="en-US"/>
        </w:rPr>
        <w:t>raz koji se sastavni deo cele ove priče. On će naravno uveseljavati decu i mogu reći da zaista ima izuzetan kontakt sa njima i oni mu se obraduju. On je neizostavan u tom našem slatkom konvoju", kaže Vrtulek.</w:t>
      </w:r>
      <w:r>
        <w:rPr>
          <w:rFonts w:ascii="Times New Roman" w:eastAsia="Times New Roman" w:hAnsi="Times New Roman" w:cs="Times New Roman"/>
          <w:bCs/>
          <w:sz w:val="24"/>
          <w:szCs w:val="24"/>
          <w:lang w:val="en-US"/>
        </w:rPr>
        <w:t xml:space="preserve"> </w:t>
      </w:r>
      <w:r w:rsidRPr="004D1BBB">
        <w:rPr>
          <w:rFonts w:ascii="Times New Roman" w:eastAsia="Times New Roman" w:hAnsi="Times New Roman" w:cs="Times New Roman"/>
          <w:sz w:val="24"/>
          <w:szCs w:val="24"/>
          <w:lang w:val="en-US"/>
        </w:rPr>
        <w:t>Deda Mrazu će 31. decembra društvo praviti  i limanski bećari, mališani iz Osnovne škole "Jovan Popović", koji će sa svojim horom i orkestrom izvesti kratak program za drugare. Akcija i dalje traje, a slatkiše možete ostaviti u holu Radio Novog Sada.</w:t>
      </w:r>
    </w:p>
    <w:p w:rsidR="004D1BBB" w:rsidRPr="00582C6E" w:rsidRDefault="004D1BBB" w:rsidP="00582C6E">
      <w:pPr>
        <w:spacing w:after="0" w:line="240" w:lineRule="auto"/>
        <w:rPr>
          <w:rFonts w:ascii="Times New Roman" w:eastAsia="Times New Roman" w:hAnsi="Times New Roman" w:cs="Times New Roman"/>
          <w:sz w:val="24"/>
          <w:szCs w:val="24"/>
          <w:lang w:val="en-US"/>
        </w:rPr>
      </w:pPr>
    </w:p>
    <w:p w:rsidR="004D1BBB" w:rsidRPr="00EA0D22" w:rsidRDefault="004D1BBB" w:rsidP="004D1BBB">
      <w:pPr>
        <w:spacing w:after="0" w:line="240" w:lineRule="auto"/>
        <w:jc w:val="center"/>
        <w:rPr>
          <w:rFonts w:ascii="Times New Roman" w:eastAsia="Times New Roman" w:hAnsi="Times New Roman" w:cs="Times New Roman"/>
          <w:b/>
          <w:bCs/>
          <w:color w:val="0000CC"/>
          <w:sz w:val="28"/>
          <w:szCs w:val="24"/>
          <w:lang w:val="en-US"/>
        </w:rPr>
      </w:pPr>
      <w:r w:rsidRPr="00EA0D22">
        <w:rPr>
          <w:rFonts w:ascii="Times New Roman" w:eastAsia="Times New Roman" w:hAnsi="Times New Roman" w:cs="Times New Roman"/>
          <w:b/>
          <w:bCs/>
          <w:color w:val="0000CC"/>
          <w:sz w:val="28"/>
          <w:szCs w:val="24"/>
          <w:lang w:val="en-US"/>
        </w:rPr>
        <w:t>Vulin otvorio Senzornu sobu u Subotici</w:t>
      </w:r>
    </w:p>
    <w:p w:rsidR="004D1BBB" w:rsidRPr="004D1BBB" w:rsidRDefault="004D1BBB" w:rsidP="004D1BBB">
      <w:pPr>
        <w:spacing w:after="0" w:line="240" w:lineRule="auto"/>
        <w:rPr>
          <w:rFonts w:ascii="Times New Roman" w:eastAsia="Times New Roman" w:hAnsi="Times New Roman" w:cs="Times New Roman"/>
          <w:bCs/>
          <w:sz w:val="24"/>
          <w:szCs w:val="24"/>
          <w:lang w:val="en-US"/>
        </w:rPr>
      </w:pPr>
    </w:p>
    <w:p w:rsidR="00EA0D22" w:rsidRDefault="00BC1500" w:rsidP="00EA0D2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D1BBB" w:rsidRPr="004D1BBB">
        <w:rPr>
          <w:rFonts w:ascii="Times New Roman" w:eastAsia="Times New Roman" w:hAnsi="Times New Roman" w:cs="Times New Roman"/>
          <w:bCs/>
          <w:sz w:val="24"/>
          <w:szCs w:val="24"/>
          <w:lang w:val="en-US"/>
        </w:rPr>
        <w:t>Za osobe sa invaliditetom u budžetu za 2015. godinu je predviđeno oko 300 miliona dinara, a preko toga Nacionalna služba za zapošljavanje je opredelila 500 miliona dinara za podsticanje zapošljavanja osoba sa invaliditetom, izjavio je ministar za rad, zapošljavanje, boračka i socijalna pitanja Aleksandar Vulin.</w:t>
      </w:r>
      <w:r w:rsidR="00EA0D22">
        <w:rPr>
          <w:rFonts w:ascii="Times New Roman" w:eastAsia="Times New Roman" w:hAnsi="Times New Roman" w:cs="Times New Roman"/>
          <w:bCs/>
          <w:sz w:val="24"/>
          <w:szCs w:val="24"/>
          <w:lang w:val="en-US"/>
        </w:rPr>
        <w:t xml:space="preserve"> On je u petak  </w:t>
      </w:r>
      <w:r w:rsidR="004D1BBB" w:rsidRPr="004D1BBB">
        <w:rPr>
          <w:rFonts w:ascii="Times New Roman" w:eastAsia="Times New Roman" w:hAnsi="Times New Roman" w:cs="Times New Roman"/>
          <w:bCs/>
          <w:sz w:val="24"/>
          <w:szCs w:val="24"/>
          <w:lang w:val="en-US"/>
        </w:rPr>
        <w:t xml:space="preserve"> u Subotici, u Gradskom udruženju za pomoć osobama sa autizmom, otvorio Senzornu sobu namenjenu deci i omladini sa poremećajem senzorne integracije.</w:t>
      </w:r>
      <w:r w:rsidR="00EA0D22">
        <w:rPr>
          <w:rFonts w:ascii="Times New Roman" w:eastAsia="Times New Roman" w:hAnsi="Times New Roman" w:cs="Times New Roman"/>
          <w:bCs/>
          <w:sz w:val="24"/>
          <w:szCs w:val="24"/>
          <w:lang w:val="en-US"/>
        </w:rPr>
        <w:t xml:space="preserve"> </w:t>
      </w:r>
    </w:p>
    <w:p w:rsidR="00582C6E" w:rsidRDefault="00EA0D22" w:rsidP="00EA0D2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D1BBB" w:rsidRPr="004D1BBB">
        <w:rPr>
          <w:rFonts w:ascii="Times New Roman" w:eastAsia="Times New Roman" w:hAnsi="Times New Roman" w:cs="Times New Roman"/>
          <w:bCs/>
          <w:sz w:val="24"/>
          <w:szCs w:val="24"/>
          <w:lang w:val="en-US"/>
        </w:rPr>
        <w:t>Ministarstvo za rad je u okviru Stalnog otvorenog konkursa, sa 500.000 dinara podržalo projekat u okviru koga je predviđeno opremanje te sobe.</w:t>
      </w:r>
      <w:r>
        <w:rPr>
          <w:rFonts w:ascii="Times New Roman" w:eastAsia="Times New Roman" w:hAnsi="Times New Roman" w:cs="Times New Roman"/>
          <w:bCs/>
          <w:sz w:val="24"/>
          <w:szCs w:val="24"/>
          <w:lang w:val="en-US"/>
        </w:rPr>
        <w:t xml:space="preserve"> </w:t>
      </w:r>
      <w:r w:rsidR="004D1BBB" w:rsidRPr="004D1BBB">
        <w:rPr>
          <w:rFonts w:ascii="Times New Roman" w:eastAsia="Times New Roman" w:hAnsi="Times New Roman" w:cs="Times New Roman"/>
          <w:bCs/>
          <w:sz w:val="24"/>
          <w:szCs w:val="24"/>
          <w:lang w:val="en-US"/>
        </w:rPr>
        <w:t>Vulin je rekao da je ovaj konkurs za dodelu sredstava otvoren 12 meseci, te da je nedavno dodeljeno 15 miliona dinara za 31 organizaciju osoba sa invaliditetom, a da se podsticaji ove godine kreću na nivou od 180.000 do 300.000 dinara, te da su veći nego prošle godine.</w:t>
      </w:r>
    </w:p>
    <w:p w:rsidR="00BC1500" w:rsidRPr="00582C6E" w:rsidRDefault="00BC1500" w:rsidP="004D1BBB">
      <w:pPr>
        <w:spacing w:after="0" w:line="240" w:lineRule="auto"/>
        <w:rPr>
          <w:rFonts w:ascii="Times New Roman" w:eastAsia="Times New Roman" w:hAnsi="Times New Roman" w:cs="Times New Roman"/>
          <w:bCs/>
          <w:sz w:val="24"/>
          <w:szCs w:val="24"/>
          <w:lang w:val="en-US"/>
        </w:rPr>
      </w:pPr>
    </w:p>
    <w:p w:rsidR="004D1BBB" w:rsidRPr="00BC1500" w:rsidRDefault="004D1BBB" w:rsidP="004D1BBB">
      <w:pPr>
        <w:spacing w:after="0" w:line="240" w:lineRule="auto"/>
        <w:jc w:val="center"/>
        <w:rPr>
          <w:rFonts w:ascii="Times New Roman" w:eastAsia="Times New Roman" w:hAnsi="Times New Roman" w:cs="Times New Roman"/>
          <w:b/>
          <w:color w:val="0000CC"/>
          <w:sz w:val="28"/>
          <w:szCs w:val="24"/>
          <w:lang w:val="en-US"/>
        </w:rPr>
      </w:pPr>
      <w:r w:rsidRPr="00BC1500">
        <w:rPr>
          <w:rFonts w:ascii="Times New Roman" w:eastAsia="Times New Roman" w:hAnsi="Times New Roman" w:cs="Times New Roman"/>
          <w:b/>
          <w:color w:val="0000CC"/>
          <w:sz w:val="28"/>
          <w:szCs w:val="24"/>
          <w:lang w:val="en-US"/>
        </w:rPr>
        <w:t>Dodeljene godišnje nagrade opštine Kikinda</w:t>
      </w:r>
    </w:p>
    <w:p w:rsidR="004D1BBB" w:rsidRPr="00BC1500" w:rsidRDefault="004D1BBB" w:rsidP="004D1BBB">
      <w:pPr>
        <w:spacing w:after="0" w:line="240" w:lineRule="auto"/>
        <w:rPr>
          <w:rFonts w:ascii="Times New Roman" w:eastAsia="Times New Roman" w:hAnsi="Times New Roman" w:cs="Times New Roman"/>
          <w:b/>
          <w:color w:val="0000CC"/>
          <w:sz w:val="24"/>
          <w:szCs w:val="24"/>
          <w:lang w:val="en-US"/>
        </w:rPr>
      </w:pPr>
    </w:p>
    <w:p w:rsidR="00582C6E" w:rsidRDefault="004D1BBB" w:rsidP="00EA0D22">
      <w:pPr>
        <w:spacing w:after="0" w:line="240" w:lineRule="auto"/>
        <w:ind w:firstLine="720"/>
        <w:jc w:val="both"/>
        <w:rPr>
          <w:rFonts w:ascii="Times New Roman" w:eastAsia="Times New Roman" w:hAnsi="Times New Roman" w:cs="Times New Roman"/>
          <w:sz w:val="24"/>
          <w:szCs w:val="24"/>
          <w:lang w:val="en-US"/>
        </w:rPr>
      </w:pPr>
      <w:r w:rsidRPr="004D1BBB">
        <w:rPr>
          <w:rFonts w:ascii="Times New Roman" w:eastAsia="Times New Roman" w:hAnsi="Times New Roman" w:cs="Times New Roman"/>
          <w:sz w:val="24"/>
          <w:szCs w:val="24"/>
          <w:lang w:val="en-US"/>
        </w:rPr>
        <w:t>Na s</w:t>
      </w:r>
      <w:r>
        <w:rPr>
          <w:rFonts w:ascii="Times New Roman" w:eastAsia="Times New Roman" w:hAnsi="Times New Roman" w:cs="Times New Roman"/>
          <w:sz w:val="24"/>
          <w:szCs w:val="24"/>
          <w:lang w:val="en-US"/>
        </w:rPr>
        <w:t>večanoj Sednici SO Kikinda u petak</w:t>
      </w:r>
      <w:r w:rsidRPr="004D1BBB">
        <w:rPr>
          <w:rFonts w:ascii="Times New Roman" w:eastAsia="Times New Roman" w:hAnsi="Times New Roman" w:cs="Times New Roman"/>
          <w:sz w:val="24"/>
          <w:szCs w:val="24"/>
          <w:lang w:val="en-US"/>
        </w:rPr>
        <w:t xml:space="preserve"> su dodeljene godišnje nagrade, nagrada za životno delo i pohvalnice istaknutim pojedincima i kolektivima.Na osnovu prispelih kandidatura, </w:t>
      </w:r>
      <w:r w:rsidRPr="004D1BBB">
        <w:rPr>
          <w:rFonts w:ascii="Times New Roman" w:eastAsia="Times New Roman" w:hAnsi="Times New Roman" w:cs="Times New Roman"/>
          <w:sz w:val="24"/>
          <w:szCs w:val="24"/>
          <w:lang w:val="en-US"/>
        </w:rPr>
        <w:lastRenderedPageBreak/>
        <w:t xml:space="preserve">a </w:t>
      </w:r>
      <w:r w:rsidR="00CE2657">
        <w:rPr>
          <w:rFonts w:ascii="Times New Roman" w:eastAsia="Times New Roman" w:hAnsi="Times New Roman" w:cs="Times New Roman"/>
          <w:sz w:val="24"/>
          <w:szCs w:val="24"/>
          <w:lang w:val="en-US"/>
        </w:rPr>
        <w:t xml:space="preserve"> </w:t>
      </w:r>
      <w:r w:rsidRPr="004D1BBB">
        <w:rPr>
          <w:rFonts w:ascii="Times New Roman" w:eastAsia="Times New Roman" w:hAnsi="Times New Roman" w:cs="Times New Roman"/>
          <w:sz w:val="24"/>
          <w:szCs w:val="24"/>
          <w:lang w:val="en-US"/>
        </w:rPr>
        <w:t>prema odluci Opštinskog veća, Godišnje nagrade opštine Kikinda za tekuću godinu pripale su</w:t>
      </w:r>
      <w:r w:rsidR="00CE2657">
        <w:rPr>
          <w:rFonts w:ascii="Times New Roman" w:eastAsia="Times New Roman" w:hAnsi="Times New Roman" w:cs="Times New Roman"/>
          <w:sz w:val="24"/>
          <w:szCs w:val="24"/>
          <w:lang w:val="en-US"/>
        </w:rPr>
        <w:t xml:space="preserve"> između ostalih i </w:t>
      </w:r>
      <w:r w:rsidRPr="004D1BBB">
        <w:rPr>
          <w:rFonts w:ascii="Times New Roman" w:eastAsia="Times New Roman" w:hAnsi="Times New Roman" w:cs="Times New Roman"/>
          <w:sz w:val="24"/>
          <w:szCs w:val="24"/>
          <w:lang w:val="en-US"/>
        </w:rPr>
        <w:t>Gordani Rackov za rezultate u vaspitno-obrazovnom radu, i Predškolskoj ustanovi „Dragoljub Udicki“, za izuzetan doprinos razvoju predškolskog obrazovanja i vaspitno-obrazovnom radu. Na svečanosti u kikindskoj opštini, nagrade je u</w:t>
      </w:r>
      <w:r w:rsidR="00CE2657">
        <w:rPr>
          <w:rFonts w:ascii="Times New Roman" w:eastAsia="Times New Roman" w:hAnsi="Times New Roman" w:cs="Times New Roman"/>
          <w:sz w:val="24"/>
          <w:szCs w:val="24"/>
          <w:lang w:val="en-US"/>
        </w:rPr>
        <w:t xml:space="preserve">ručio predsednik, Pavle Markov. </w:t>
      </w:r>
      <w:r w:rsidRPr="004D1BBB">
        <w:rPr>
          <w:rFonts w:ascii="Times New Roman" w:eastAsia="Times New Roman" w:hAnsi="Times New Roman" w:cs="Times New Roman"/>
          <w:sz w:val="24"/>
          <w:szCs w:val="24"/>
          <w:lang w:val="en-US"/>
        </w:rPr>
        <w:t>Za rad, iskazane rezulatate i uspehe u protekloj godini pohvalnice opštine Kikinda dobili su: mlada violinistkinja Stefanija Udicki, za postignute vrhunske rezultate na internacionalnim muzičkim festivalima i promociji Opštine Kikinda, Savez Srba u Rumuniji za unapređenje saradnje u oblasti kulture i obrazovanja na području srpskog i rumunskog dela Banata, Lazar Manojlović, generalni konzul Republike Srbije u Temišvaru za svesrdnu pomoć i razvoj prijateljske saradnje opštine Kikinda i županije Timiš, krojačka radionica Centra za pružanje usluga socijalne zaštite, za posebno angažovanje u očuvanju i promociji starih zanata, Novica Anđelković za poseban doprinos razvoju preduzetništva, i plivač Boris Stojanović, za postignute rezultate u sportu.</w:t>
      </w:r>
    </w:p>
    <w:p w:rsidR="00CE2657" w:rsidRDefault="00CE2657" w:rsidP="00CE2657">
      <w:pPr>
        <w:spacing w:after="0" w:line="240" w:lineRule="auto"/>
        <w:rPr>
          <w:rFonts w:ascii="Times New Roman" w:eastAsia="Times New Roman" w:hAnsi="Times New Roman" w:cs="Times New Roman"/>
          <w:sz w:val="24"/>
          <w:szCs w:val="24"/>
          <w:lang w:val="en-US"/>
        </w:rPr>
      </w:pPr>
    </w:p>
    <w:p w:rsidR="00CE2657" w:rsidRPr="00BC1500" w:rsidRDefault="00CE2657" w:rsidP="00CE2657">
      <w:pPr>
        <w:spacing w:after="0" w:line="240" w:lineRule="auto"/>
        <w:jc w:val="center"/>
        <w:rPr>
          <w:rFonts w:ascii="Times New Roman" w:eastAsia="Times New Roman" w:hAnsi="Times New Roman" w:cs="Times New Roman"/>
          <w:b/>
          <w:bCs/>
          <w:color w:val="0000CC"/>
          <w:sz w:val="28"/>
          <w:szCs w:val="24"/>
          <w:lang w:val="en-US"/>
        </w:rPr>
      </w:pPr>
      <w:r w:rsidRPr="00BC1500">
        <w:rPr>
          <w:rFonts w:ascii="Times New Roman" w:eastAsia="Times New Roman" w:hAnsi="Times New Roman" w:cs="Times New Roman"/>
          <w:b/>
          <w:bCs/>
          <w:color w:val="0000CC"/>
          <w:sz w:val="28"/>
          <w:szCs w:val="24"/>
          <w:lang w:val="en-US"/>
        </w:rPr>
        <w:t>Biblioteke kao spomenici gradova</w:t>
      </w:r>
    </w:p>
    <w:p w:rsidR="00CE2657" w:rsidRPr="00BC1500" w:rsidRDefault="00CE2657" w:rsidP="00CE2657">
      <w:pPr>
        <w:spacing w:after="0" w:line="240" w:lineRule="auto"/>
        <w:rPr>
          <w:rFonts w:ascii="Times New Roman" w:eastAsia="Times New Roman" w:hAnsi="Times New Roman" w:cs="Times New Roman"/>
          <w:bCs/>
          <w:color w:val="0000CC"/>
          <w:sz w:val="24"/>
          <w:szCs w:val="24"/>
          <w:lang w:val="en-US"/>
        </w:rPr>
      </w:pPr>
    </w:p>
    <w:p w:rsidR="00CE2657" w:rsidRPr="00EA0D22" w:rsidRDefault="00CE2657" w:rsidP="00EA0D22">
      <w:pPr>
        <w:spacing w:after="0" w:line="240" w:lineRule="auto"/>
        <w:ind w:firstLine="720"/>
        <w:jc w:val="both"/>
        <w:rPr>
          <w:rFonts w:ascii="Times New Roman" w:eastAsia="Times New Roman" w:hAnsi="Times New Roman" w:cs="Times New Roman"/>
          <w:bCs/>
          <w:sz w:val="24"/>
          <w:szCs w:val="24"/>
          <w:lang w:val="en-US"/>
        </w:rPr>
      </w:pPr>
      <w:r w:rsidRPr="00CE2657">
        <w:rPr>
          <w:rFonts w:ascii="Times New Roman" w:eastAsia="Times New Roman" w:hAnsi="Times New Roman" w:cs="Times New Roman"/>
          <w:bCs/>
          <w:sz w:val="24"/>
          <w:szCs w:val="24"/>
          <w:lang w:val="en-US"/>
        </w:rPr>
        <w:t>Više od milijardu ljudi širom sveta putovalo je ove godine u inostranstvo, što je novi turistički rekord, objavila je svetska turistička organizacija, koja funkcioniše pod okriljem Ujedinjenih Nacija.</w:t>
      </w:r>
      <w:r>
        <w:rPr>
          <w:rFonts w:ascii="Times New Roman" w:eastAsia="Times New Roman" w:hAnsi="Times New Roman" w:cs="Times New Roman"/>
          <w:bCs/>
          <w:sz w:val="24"/>
          <w:szCs w:val="24"/>
          <w:lang w:val="en-US"/>
        </w:rPr>
        <w:t xml:space="preserve"> </w:t>
      </w:r>
      <w:r w:rsidRPr="00CE2657">
        <w:rPr>
          <w:rFonts w:ascii="Times New Roman" w:eastAsia="Times New Roman" w:hAnsi="Times New Roman" w:cs="Times New Roman"/>
          <w:sz w:val="24"/>
          <w:szCs w:val="24"/>
          <w:lang w:val="en-US"/>
        </w:rPr>
        <w:t>Gledano regionalno, rekorderi su severna Amerika, koja je zabeležila devet odsto više internacionalnih turista, južna Azija, južna i mediteranska Evropa, severoistočna Azija i severna Evropa.</w:t>
      </w:r>
      <w:r>
        <w:rPr>
          <w:rFonts w:ascii="Times New Roman" w:eastAsia="Times New Roman" w:hAnsi="Times New Roman" w:cs="Times New Roman"/>
          <w:bCs/>
          <w:sz w:val="24"/>
          <w:szCs w:val="24"/>
          <w:lang w:val="en-US"/>
        </w:rPr>
        <w:t xml:space="preserve"> </w:t>
      </w:r>
      <w:r w:rsidRPr="00CE2657">
        <w:rPr>
          <w:rFonts w:ascii="Times New Roman" w:eastAsia="Times New Roman" w:hAnsi="Times New Roman" w:cs="Times New Roman"/>
          <w:sz w:val="24"/>
          <w:szCs w:val="24"/>
          <w:lang w:val="en-US"/>
        </w:rPr>
        <w:t>U Evropi su najposećenije zemlje bile Grčka, Portugal, Španija i Malta.</w:t>
      </w:r>
      <w:r w:rsidR="002940DC">
        <w:rPr>
          <w:rFonts w:ascii="Times New Roman" w:eastAsia="Times New Roman" w:hAnsi="Times New Roman" w:cs="Times New Roman"/>
          <w:bCs/>
          <w:sz w:val="24"/>
          <w:szCs w:val="24"/>
          <w:lang w:val="en-US"/>
        </w:rPr>
        <w:t xml:space="preserve"> </w:t>
      </w:r>
      <w:r w:rsidRPr="00CE2657">
        <w:rPr>
          <w:rFonts w:ascii="Times New Roman" w:eastAsia="Times New Roman" w:hAnsi="Times New Roman" w:cs="Times New Roman"/>
          <w:sz w:val="24"/>
          <w:szCs w:val="24"/>
          <w:lang w:val="en-US"/>
        </w:rPr>
        <w:t>A evo mesta koja bi trebalo da posetite, naročito ako volite knjige. To su biblioteke koje su postale spomenici svojih gradova, kao i one napravljene u napuštenim prostorijama hipermarketa.</w:t>
      </w:r>
    </w:p>
    <w:p w:rsidR="00CE2657" w:rsidRPr="00202E20" w:rsidRDefault="00CE2657" w:rsidP="00CE2657">
      <w:pPr>
        <w:spacing w:after="0" w:line="240" w:lineRule="auto"/>
        <w:rPr>
          <w:rFonts w:ascii="Times New Roman" w:eastAsia="Times New Roman" w:hAnsi="Times New Roman" w:cs="Times New Roman"/>
          <w:sz w:val="24"/>
          <w:szCs w:val="24"/>
          <w:lang w:val="en-US"/>
        </w:rPr>
      </w:pPr>
    </w:p>
    <w:p w:rsidR="00202E20" w:rsidRPr="00202E20" w:rsidRDefault="00202E20" w:rsidP="00202E20">
      <w:pPr>
        <w:spacing w:after="0" w:line="240" w:lineRule="auto"/>
        <w:jc w:val="center"/>
        <w:rPr>
          <w:rFonts w:ascii="Times New Roman" w:eastAsia="Times New Roman" w:hAnsi="Times New Roman" w:cs="Times New Roman"/>
          <w:b/>
          <w:color w:val="0000CC"/>
          <w:sz w:val="28"/>
          <w:szCs w:val="24"/>
        </w:rPr>
      </w:pPr>
      <w:r w:rsidRPr="00202E20">
        <w:rPr>
          <w:rFonts w:ascii="Times New Roman" w:eastAsia="Times New Roman" w:hAnsi="Times New Roman" w:cs="Times New Roman"/>
          <w:b/>
          <w:color w:val="0000CC"/>
          <w:sz w:val="28"/>
          <w:szCs w:val="24"/>
        </w:rPr>
        <w:t>“Živa biblioteka”</w:t>
      </w:r>
      <w:r w:rsidRPr="00202E20">
        <w:rPr>
          <w:rFonts w:ascii="Times New Roman" w:eastAsia="Times New Roman" w:hAnsi="Times New Roman" w:cs="Times New Roman"/>
          <w:bCs/>
          <w:color w:val="0000CC"/>
          <w:sz w:val="24"/>
          <w:szCs w:val="24"/>
        </w:rPr>
        <w:t xml:space="preserve"> </w:t>
      </w:r>
      <w:r w:rsidRPr="00202E20">
        <w:rPr>
          <w:rFonts w:ascii="Times New Roman" w:eastAsia="Times New Roman" w:hAnsi="Times New Roman" w:cs="Times New Roman"/>
          <w:b/>
          <w:bCs/>
          <w:color w:val="0000CC"/>
          <w:sz w:val="28"/>
          <w:szCs w:val="24"/>
        </w:rPr>
        <w:t>fantastična mogućnost za komunikaciju</w:t>
      </w:r>
    </w:p>
    <w:p w:rsidR="00202E20" w:rsidRPr="00202E20" w:rsidRDefault="00202E20" w:rsidP="00202E20">
      <w:pPr>
        <w:spacing w:after="0" w:line="240" w:lineRule="auto"/>
        <w:rPr>
          <w:rFonts w:ascii="Times New Roman" w:eastAsia="Times New Roman" w:hAnsi="Times New Roman" w:cs="Times New Roman"/>
          <w:sz w:val="24"/>
          <w:szCs w:val="24"/>
          <w:lang w:val="en-US"/>
        </w:rPr>
      </w:pP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rPr>
        <w:t>Sonja Hudak je uz Milicu Andrić, Anju Hudak i Danicu Zarić zaslužna za realizaciju “Žive biblioteke” u Novom Sadu.</w:t>
      </w:r>
      <w:r w:rsidRPr="00202E20">
        <w:rPr>
          <w:rFonts w:ascii="Times New Roman" w:eastAsia="Times New Roman" w:hAnsi="Times New Roman" w:cs="Times New Roman"/>
          <w:bCs/>
          <w:sz w:val="24"/>
          <w:szCs w:val="24"/>
          <w:lang w:val="en-US"/>
        </w:rPr>
        <w:t xml:space="preserve"> </w:t>
      </w:r>
      <w:r w:rsidRPr="00202E20">
        <w:rPr>
          <w:rFonts w:ascii="Times New Roman" w:eastAsia="Times New Roman" w:hAnsi="Times New Roman" w:cs="Times New Roman"/>
          <w:bCs/>
          <w:sz w:val="24"/>
          <w:szCs w:val="24"/>
        </w:rPr>
        <w:t xml:space="preserve"> Pripremu za našu “Živu biblioteku” započeli smo pre mesec i po dana. Očekivala sam da to bude skroman događaj, sa vrlo malo “živih knjiga” jer su nam i sredstva bila ograničena. Međutim, kroz intervjuisanje ljudi za ulogu “žive knjige”, konstantno smo nailazili na osobe koje su više nego otvorene za saradnju i za deljenje specifične i autentične životne priče sa svojim sugrađanima. Branislav Trudić i ja smo sertifikovani organizatori “Živih biblioteka” te smo vrlo dobro pripremili naše volontere među kojima je bio i određen broj onih koji su prvi put volontirali i oduševljeni su, što mene čini neizmerno srećnom. Naravno, vrlo smo bili zabrinuti da li ćemo i u kojoj meri uspeti da privučemo čitaoce, ali su naša strahovanja bila neopravdana. Već od 16 sati sati posetioci su neprestano ulazili, knjige su bile čitane od prvog do poslednjeg minuta,  čak je i više ljudi odjednom čitalo jednu knjigu posle čega su odlazili oduševljeni. Bibiliotekarke su nam se raspale od posla, volonteri su jurcali na sve strane, knjige neprestano pričale, a kad se u 20 časova sve završilo, odmorili smo se uz sendvičiće i peciva i sa osmehom na licu delili utiske – kaže Sonja, naglasivši da je ponosna na sve volontere koji su dali doprinos.</w:t>
      </w:r>
      <w:r w:rsidRPr="00202E20">
        <w:rPr>
          <w:rFonts w:ascii="Times New Roman" w:eastAsia="Times New Roman" w:hAnsi="Times New Roman" w:cs="Times New Roman"/>
          <w:bCs/>
          <w:sz w:val="24"/>
          <w:szCs w:val="24"/>
          <w:lang w:val="en-US"/>
        </w:rPr>
        <w:t xml:space="preserve"> </w:t>
      </w:r>
      <w:r w:rsidRPr="00202E20">
        <w:rPr>
          <w:rFonts w:ascii="Times New Roman" w:eastAsia="Times New Roman" w:hAnsi="Times New Roman" w:cs="Times New Roman"/>
          <w:bCs/>
          <w:sz w:val="24"/>
          <w:szCs w:val="24"/>
        </w:rPr>
        <w:t>Knjiga koju možda nije pročitalo najviše posetilaca, ali je sigurno bila najduže čitana, predstavljala je bivšeg heroinskog zavisnika.</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rPr>
        <w:t xml:space="preserve">Živa biblioteka je fantastična mogućnost za komunikaciju i povezivanje sa ljudima različitih pogleda na svet, kao i različitih iskustava u životu. Takođe, drago mi je što sam doprineo razvoju aktivne i volonterske uloge mladih osoba u pravcu stvaranja savremenog i otvorenog društva. Na kraju bih pohvalio organizatore, kao i celokupnu atmosferu u CK 13, uz </w:t>
      </w:r>
      <w:r w:rsidRPr="00202E20">
        <w:rPr>
          <w:rFonts w:ascii="Times New Roman" w:eastAsia="Times New Roman" w:hAnsi="Times New Roman" w:cs="Times New Roman"/>
          <w:bCs/>
          <w:sz w:val="24"/>
          <w:szCs w:val="24"/>
        </w:rPr>
        <w:lastRenderedPageBreak/>
        <w:t>konstataciju, da i ubuduće želim da kao knjiga učestvujem u „Živoj biblioteci” – istakao je bivši zavisnik.</w:t>
      </w:r>
      <w:r w:rsidRPr="00202E20">
        <w:rPr>
          <w:rFonts w:ascii="Times New Roman" w:eastAsia="Times New Roman" w:hAnsi="Times New Roman" w:cs="Times New Roman"/>
          <w:bCs/>
          <w:sz w:val="24"/>
          <w:szCs w:val="24"/>
          <w:lang w:val="en-US"/>
        </w:rPr>
        <w:t xml:space="preserve"> </w:t>
      </w:r>
      <w:r w:rsidRPr="00202E20">
        <w:rPr>
          <w:rFonts w:ascii="Times New Roman" w:eastAsia="Times New Roman" w:hAnsi="Times New Roman" w:cs="Times New Roman"/>
          <w:bCs/>
          <w:sz w:val="24"/>
          <w:szCs w:val="24"/>
        </w:rPr>
        <w:t>„Živom bibliotekom” svakako je na još jedan način promovisana tolerancija i napravljen krupan korak ka razbijanju predrasuda. Sudbine ranjivih, marginalizovanih i diskriminisanih grupa sada su mladima iz najvećeg vojvođanskog grada postale još bliže, čime je Novi Sad stao uz rame sa Beogradom, Nišom, Smederevom, Sremskim Karlovcima… čiji su stanovnici imali priliku prethodnih godina da budu učesnici ovakvog projekta.</w:t>
      </w:r>
    </w:p>
    <w:p w:rsidR="00202E20" w:rsidRPr="00202E20" w:rsidRDefault="00202E20" w:rsidP="00202E20">
      <w:pPr>
        <w:spacing w:after="0" w:line="240" w:lineRule="auto"/>
        <w:rPr>
          <w:rFonts w:ascii="Times New Roman" w:eastAsia="Times New Roman" w:hAnsi="Times New Roman" w:cs="Times New Roman"/>
          <w:sz w:val="24"/>
          <w:szCs w:val="24"/>
          <w:lang w:val="en-US"/>
        </w:rPr>
      </w:pPr>
    </w:p>
    <w:p w:rsidR="00BC1500" w:rsidRPr="00EA0D22" w:rsidRDefault="00EA0D22" w:rsidP="00BC1500">
      <w:pPr>
        <w:spacing w:after="0" w:line="240" w:lineRule="auto"/>
        <w:jc w:val="center"/>
        <w:rPr>
          <w:rFonts w:ascii="Times New Roman" w:eastAsia="Times New Roman" w:hAnsi="Times New Roman" w:cs="Times New Roman"/>
          <w:b/>
          <w:color w:val="FF0000"/>
          <w:sz w:val="28"/>
          <w:szCs w:val="24"/>
          <w:lang w:val="en-US"/>
        </w:rPr>
      </w:pPr>
      <w:r>
        <w:rPr>
          <w:rFonts w:ascii="Times New Roman" w:eastAsia="Times New Roman" w:hAnsi="Times New Roman" w:cs="Times New Roman"/>
          <w:b/>
          <w:color w:val="FF0000"/>
          <w:sz w:val="28"/>
          <w:szCs w:val="24"/>
          <w:lang w:val="en-US"/>
        </w:rPr>
        <w:t>Novosadski đaci biće</w:t>
      </w:r>
      <w:r w:rsidR="00BC1500" w:rsidRPr="00EA0D22">
        <w:rPr>
          <w:rFonts w:ascii="Times New Roman" w:eastAsia="Times New Roman" w:hAnsi="Times New Roman" w:cs="Times New Roman"/>
          <w:b/>
          <w:color w:val="FF0000"/>
          <w:sz w:val="28"/>
          <w:szCs w:val="24"/>
          <w:lang w:val="en-US"/>
        </w:rPr>
        <w:t xml:space="preserve"> pretresani pre ulaska u školu</w:t>
      </w:r>
    </w:p>
    <w:p w:rsidR="00BC1500" w:rsidRPr="00BC1500" w:rsidRDefault="00BC1500" w:rsidP="00BC1500">
      <w:pPr>
        <w:spacing w:after="0" w:line="240" w:lineRule="auto"/>
        <w:rPr>
          <w:rFonts w:ascii="Times New Roman" w:eastAsia="Times New Roman" w:hAnsi="Times New Roman" w:cs="Times New Roman"/>
          <w:sz w:val="24"/>
          <w:szCs w:val="24"/>
          <w:lang w:val="en-US"/>
        </w:rPr>
      </w:pPr>
    </w:p>
    <w:p w:rsidR="00202E20" w:rsidRPr="00202E20" w:rsidRDefault="00EA0D22" w:rsidP="00EA0D2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BC1500" w:rsidRPr="00BC1500">
        <w:rPr>
          <w:rFonts w:ascii="Times New Roman" w:eastAsia="Times New Roman" w:hAnsi="Times New Roman" w:cs="Times New Roman"/>
          <w:sz w:val="24"/>
          <w:szCs w:val="24"/>
          <w:lang w:val="en-US"/>
        </w:rPr>
        <w:t>Novosadskim osnovcima i srednjoškolcima ubuduće će biti pretresani džepovi i đačke torbe na ulazima u škole, da bi bili sprečeni da u razrede unesu or</w:t>
      </w:r>
      <w:r w:rsidR="00BC1500">
        <w:rPr>
          <w:rFonts w:ascii="Times New Roman" w:eastAsia="Times New Roman" w:hAnsi="Times New Roman" w:cs="Times New Roman"/>
          <w:sz w:val="24"/>
          <w:szCs w:val="24"/>
          <w:lang w:val="en-US"/>
        </w:rPr>
        <w:t xml:space="preserve">užje i drogu. </w:t>
      </w:r>
      <w:r w:rsidR="00BC1500" w:rsidRPr="00BC1500">
        <w:rPr>
          <w:rFonts w:ascii="Times New Roman" w:eastAsia="Times New Roman" w:hAnsi="Times New Roman" w:cs="Times New Roman"/>
          <w:sz w:val="24"/>
          <w:szCs w:val="24"/>
          <w:lang w:val="en-US"/>
        </w:rPr>
        <w:t>Odluku o pretresu đaka donelo je Koordinaciono telo za borbu protiv nasilja u osnovnim i srednjim školama Novog Sada kao preventivnu meru p</w:t>
      </w:r>
      <w:r w:rsidR="00BC1500">
        <w:rPr>
          <w:rFonts w:ascii="Times New Roman" w:eastAsia="Times New Roman" w:hAnsi="Times New Roman" w:cs="Times New Roman"/>
          <w:sz w:val="24"/>
          <w:szCs w:val="24"/>
          <w:lang w:val="en-US"/>
        </w:rPr>
        <w:t xml:space="preserve">ovećanja bezbednosti u školama. </w:t>
      </w:r>
      <w:r w:rsidR="00BC1500" w:rsidRPr="00BC1500">
        <w:rPr>
          <w:rFonts w:ascii="Times New Roman" w:eastAsia="Times New Roman" w:hAnsi="Times New Roman" w:cs="Times New Roman"/>
          <w:sz w:val="24"/>
          <w:szCs w:val="24"/>
          <w:lang w:val="en-US"/>
        </w:rPr>
        <w:t xml:space="preserve">Pretresi će biti nenajavljeni, a vršiće ih tim sastavljen od direktora škole, psihologa, pedagoga i odeljenskog starešine barem jednom u tromesečju. Ova mera neće biti sprovođena proizvoljno, već samo po osnovanoj sumnji, kao i pritužbi učenika da neko od njihovih vršnjaka hoće da </w:t>
      </w:r>
      <w:r w:rsidR="00BC1500">
        <w:rPr>
          <w:rFonts w:ascii="Times New Roman" w:eastAsia="Times New Roman" w:hAnsi="Times New Roman" w:cs="Times New Roman"/>
          <w:sz w:val="24"/>
          <w:szCs w:val="24"/>
          <w:lang w:val="en-US"/>
        </w:rPr>
        <w:t xml:space="preserve">u školu unese drogu ili oružje. </w:t>
      </w:r>
      <w:r w:rsidR="00BC1500" w:rsidRPr="00BC1500">
        <w:rPr>
          <w:rFonts w:ascii="Times New Roman" w:eastAsia="Times New Roman" w:hAnsi="Times New Roman" w:cs="Times New Roman"/>
          <w:sz w:val="24"/>
          <w:szCs w:val="24"/>
          <w:lang w:val="en-US"/>
        </w:rPr>
        <w:t>Ukoliko kod đaka budu pronađeni droga i oružje, direktori će se obratiti policiji koja će preuzeti slu</w:t>
      </w:r>
      <w:r w:rsidR="00BC1500">
        <w:rPr>
          <w:rFonts w:ascii="Times New Roman" w:eastAsia="Times New Roman" w:hAnsi="Times New Roman" w:cs="Times New Roman"/>
          <w:sz w:val="24"/>
          <w:szCs w:val="24"/>
          <w:lang w:val="en-US"/>
        </w:rPr>
        <w:t xml:space="preserve">čaj i pokrenuti dalji postupak. </w:t>
      </w:r>
      <w:r w:rsidR="00BC1500" w:rsidRPr="00BC1500">
        <w:rPr>
          <w:rFonts w:ascii="Times New Roman" w:eastAsia="Times New Roman" w:hAnsi="Times New Roman" w:cs="Times New Roman"/>
          <w:sz w:val="24"/>
          <w:szCs w:val="24"/>
          <w:lang w:val="en-US"/>
        </w:rPr>
        <w:t xml:space="preserve">U Koordinacionom telu odbacili su optužbe da pretresi torbi i džepova đaka predstavljaju kršenje ljudskih prava, jer im je najpreče da zaštite pravo dece </w:t>
      </w:r>
      <w:r w:rsidR="00BC1500">
        <w:rPr>
          <w:rFonts w:ascii="Times New Roman" w:eastAsia="Times New Roman" w:hAnsi="Times New Roman" w:cs="Times New Roman"/>
          <w:sz w:val="24"/>
          <w:szCs w:val="24"/>
          <w:lang w:val="en-US"/>
        </w:rPr>
        <w:t xml:space="preserve">na život i bezbedno odrastanje. </w:t>
      </w:r>
      <w:r w:rsidR="00BC1500" w:rsidRPr="00BC1500">
        <w:rPr>
          <w:rFonts w:ascii="Times New Roman" w:eastAsia="Times New Roman" w:hAnsi="Times New Roman" w:cs="Times New Roman"/>
          <w:sz w:val="24"/>
          <w:szCs w:val="24"/>
          <w:lang w:val="en-US"/>
        </w:rPr>
        <w:t>Da bi mera pretresa džepova i torbi đaka zaživela, već u januaru direktori svih škola na području Novog Sada biće obavezni da pribave saglasnost roditelja.</w:t>
      </w:r>
    </w:p>
    <w:p w:rsidR="00202E20" w:rsidRPr="00202E20" w:rsidRDefault="00202E20" w:rsidP="00202E20">
      <w:pPr>
        <w:spacing w:after="0" w:line="240" w:lineRule="auto"/>
        <w:jc w:val="both"/>
        <w:rPr>
          <w:rFonts w:ascii="Times New Roman" w:eastAsia="Times New Roman" w:hAnsi="Times New Roman" w:cs="Times New Roman"/>
          <w:bCs/>
          <w:sz w:val="24"/>
          <w:szCs w:val="24"/>
          <w:lang w:val="en-US"/>
        </w:rPr>
      </w:pPr>
    </w:p>
    <w:p w:rsidR="00202E20" w:rsidRPr="00202E20" w:rsidRDefault="00202E20" w:rsidP="00202E20">
      <w:pPr>
        <w:spacing w:after="0" w:line="240" w:lineRule="auto"/>
        <w:jc w:val="center"/>
        <w:rPr>
          <w:rFonts w:ascii="Times New Roman" w:eastAsia="Times New Roman" w:hAnsi="Times New Roman" w:cs="Times New Roman"/>
          <w:b/>
          <w:bCs/>
          <w:color w:val="FF0000"/>
          <w:sz w:val="28"/>
          <w:szCs w:val="24"/>
          <w:lang w:val="en-US"/>
        </w:rPr>
      </w:pPr>
      <w:r w:rsidRPr="00202E20">
        <w:rPr>
          <w:rFonts w:ascii="Times New Roman" w:eastAsia="Times New Roman" w:hAnsi="Times New Roman" w:cs="Times New Roman"/>
          <w:b/>
          <w:bCs/>
          <w:color w:val="FF0000"/>
          <w:sz w:val="28"/>
          <w:szCs w:val="24"/>
          <w:lang w:val="en-US"/>
        </w:rPr>
        <w:t>Zdravstveno prosvećivanje  početi na vreme</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 xml:space="preserve">Nedavna anketa Instituta za javno zdravlje Vojvodine i Pokrajinskog sekretarijata za zdravstvo o spremnosti roditelja da svoje devojčice podvrgnu vakcinaciji protiv humanog papiloma virusa, podigla je veliku prašinu. I dok se na društvenim mrežama zabrinuti roditelji prepucavaju o opasnostima koje nosi vakcinacija, o prevenciji infekcije HPV-om, jednim od izazivača raka grlića materice, malo se zna. - Nivo znanja i informisanost adolescentkinja U Novom Sadu i Vojvodini, o HPV infekciji kao faktoru za nastanak karcinoma grlića materice, te načinima prevencije HPV infekcije, nizak je i nezadovoljavajući, što su pokazale dosadašnje ankete – kaže docentkinja dr Ljiljana Mladenović Segedi sa Klinike za ginekologiju i akušerstvo Kliničkog centra Novi Sad. Kako je istakla, s edukacijom i zdravstvenim prosvećivanjem treba početi već u osnovnim školama, pre stupanja u prve polne odnose, kako bi deca postala svesna o opasnostima koje nose seksualno prenosive bolesti i infekciji humanim papiloma virusom. </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Po njenim rečima, mlade ljude oba pola treba učiti da stručnu pomoć potraže u ginekološkim savetovalištima pre stupanja u prvi polni odnos, kao i da nastave da ih redovno posećuju kad postanu seksualno aktivni, kako bi se pravilno zaštitili i od seksualno prenosivih bolesti, ali i od neželjene trudnoće. - Nažalost, ovakvih savetovališta u Vojvodini ima malo, obično pri Domu zdravlja, te moramo raditi na njihovom osnivanju i popularizaciji. Do sada  su ove aktivnosti vezane za rad i angažovanje pojedinaca - ginekologa iz Doma zdravlja, kao i sa naše Klinike. Ankete su pokazale da je upotreba kontracepcije među mladima na Univerzitetu u Novom Sadu nedovoljna, dok je upotreba oralnih kontraceptiva u sprečavanju neželjenog začeća gotovo zanemarljiva – konstatuje dr Ljiljana Mladenović Segedi.</w:t>
      </w:r>
    </w:p>
    <w:p w:rsidR="00202E20" w:rsidRDefault="00202E20" w:rsidP="00EA0D22">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 xml:space="preserve">Prema podacima, HPV infekcijom devojke i žene zaraze se uglavnom u prvih pet godina od započinjanja seksualne aktivnosti i najveći broj inficiranih je u starosnoj kategoriji 20-24 </w:t>
      </w:r>
      <w:r w:rsidRPr="00202E20">
        <w:rPr>
          <w:rFonts w:ascii="Times New Roman" w:eastAsia="Times New Roman" w:hAnsi="Times New Roman" w:cs="Times New Roman"/>
          <w:bCs/>
          <w:sz w:val="24"/>
          <w:szCs w:val="24"/>
          <w:lang w:val="en-US"/>
        </w:rPr>
        <w:lastRenderedPageBreak/>
        <w:t xml:space="preserve">godine. Blage abnormalnosti epitelnih ćelija grlića materice najčešće se javljaju između 20. i 30. godine. Između 30. i 40. godine razvijaju se srednje teške displazije i takozvani karcinom in situ, dok je starosnoj grupi od 40. do 60. godine češće prisutan invazivni karcinom. </w:t>
      </w:r>
    </w:p>
    <w:p w:rsidR="00EA0D22" w:rsidRPr="00EA0D22" w:rsidRDefault="00EA0D22" w:rsidP="00EA0D22">
      <w:pPr>
        <w:spacing w:after="0" w:line="240" w:lineRule="auto"/>
        <w:ind w:firstLine="720"/>
        <w:jc w:val="both"/>
        <w:rPr>
          <w:rFonts w:ascii="Times New Roman" w:eastAsia="Times New Roman" w:hAnsi="Times New Roman" w:cs="Times New Roman"/>
          <w:bCs/>
          <w:sz w:val="24"/>
          <w:szCs w:val="24"/>
          <w:lang w:val="en-US"/>
        </w:rPr>
      </w:pPr>
    </w:p>
    <w:p w:rsidR="00202E20" w:rsidRPr="00202E20" w:rsidRDefault="00202E20" w:rsidP="00202E20">
      <w:pPr>
        <w:spacing w:after="0" w:line="240" w:lineRule="auto"/>
        <w:jc w:val="center"/>
        <w:rPr>
          <w:rFonts w:ascii="Times New Roman" w:eastAsia="Times New Roman" w:hAnsi="Times New Roman" w:cs="Times New Roman"/>
          <w:b/>
          <w:bCs/>
          <w:color w:val="FF0000"/>
          <w:sz w:val="28"/>
          <w:szCs w:val="24"/>
          <w:lang w:val="en-US"/>
        </w:rPr>
      </w:pPr>
      <w:r w:rsidRPr="00202E20">
        <w:rPr>
          <w:rFonts w:ascii="Times New Roman" w:eastAsia="Times New Roman" w:hAnsi="Times New Roman" w:cs="Times New Roman"/>
          <w:b/>
          <w:bCs/>
          <w:color w:val="FF0000"/>
          <w:sz w:val="28"/>
          <w:szCs w:val="24"/>
          <w:lang w:val="en-US"/>
        </w:rPr>
        <w:t xml:space="preserve">Najispravniji vaspitni stil podrazumeva davanje ljubavi, </w:t>
      </w:r>
    </w:p>
    <w:p w:rsidR="00202E20" w:rsidRPr="00202E20" w:rsidRDefault="00202E20" w:rsidP="00202E20">
      <w:pPr>
        <w:spacing w:after="0" w:line="240" w:lineRule="auto"/>
        <w:jc w:val="center"/>
        <w:rPr>
          <w:rFonts w:ascii="Times New Roman" w:eastAsia="Times New Roman" w:hAnsi="Times New Roman" w:cs="Times New Roman"/>
          <w:b/>
          <w:bCs/>
          <w:color w:val="FF0000"/>
          <w:sz w:val="28"/>
          <w:szCs w:val="24"/>
          <w:lang w:val="en-US"/>
        </w:rPr>
      </w:pPr>
      <w:r w:rsidRPr="00202E20">
        <w:rPr>
          <w:rFonts w:ascii="Times New Roman" w:eastAsia="Times New Roman" w:hAnsi="Times New Roman" w:cs="Times New Roman"/>
          <w:b/>
          <w:bCs/>
          <w:color w:val="FF0000"/>
          <w:sz w:val="28"/>
          <w:szCs w:val="24"/>
          <w:lang w:val="en-US"/>
        </w:rPr>
        <w:t>ali i disciplinovanje deteta</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Istraživanje koje se u oblasti  fizičkog kažnjavanja dece smatra metodološki najispravnijim sprovela je razvojni psiholog dr Dajen Baumrind, koja je inače veoma poznata po tome što je definisala vaspitne stilove (autoritaran, permisivan i autoritativan). Prateći tokom dvanaest godina razvoj dece od predškolskog uzrasta do mladalaštva, u više od sto porodica, ona nije našla dokaze da „blago i umereno telesno kažnjavanje” ostavlja bilo kakve negativne posledice na decu. Ona se zalaže za vaspitni stil koji podrazumeva davanje ljubavi, ali i disciplinovanje deteta, što može povremeno uključiti i razumno telesno kažnjavanje.</w:t>
      </w:r>
    </w:p>
    <w:p w:rsidR="00202E20" w:rsidRPr="00202E20" w:rsidRDefault="00202E20" w:rsidP="00202E20">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Tome treba pridodati i čitav niz istraživanja koja pokazuju da dete ne reaguje na telesnu kaznu kao takvu, nego na značenje koje joj pripisuje. Tamo gde se na telesnu kaznu gleda kao na odbacivanje i negaciju ljubavi, ona može imati negativne posledice, a tamo gde se ona smatra normalnim delom vaspitanja, kao što je to slučaj u našoj kulturi, tamo nema negativnih posledica. Jedini razvojni psiholog koji se ovim stvarima bavio kod nas je prof. dr Jovan Mirić, koji je u svom radu iz 2011. godine zaključio: „Kada ostanemo na terenu empirijskih nalaza psiholoških istraživanja, nemamo nikakav činjenički zasnovan dokaz protiv svakog korišćenja telesne kazne u vaspitanju dece.” (Nadam se da on zbog ovoga rada neće imati problema sa svojim kolegama.)</w:t>
      </w:r>
    </w:p>
    <w:p w:rsidR="00202E20" w:rsidRDefault="00202E20" w:rsidP="003807E1">
      <w:pPr>
        <w:spacing w:after="0" w:line="240" w:lineRule="auto"/>
        <w:jc w:val="both"/>
        <w:rPr>
          <w:rFonts w:ascii="Times New Roman" w:eastAsia="Times New Roman" w:hAnsi="Times New Roman" w:cs="Times New Roman"/>
          <w:bCs/>
          <w:noProof/>
          <w:sz w:val="24"/>
          <w:szCs w:val="24"/>
        </w:rPr>
      </w:pPr>
    </w:p>
    <w:p w:rsidR="00CE2657" w:rsidRPr="00BC1500" w:rsidRDefault="00CE2657" w:rsidP="00CE2657">
      <w:pPr>
        <w:spacing w:after="0" w:line="240" w:lineRule="auto"/>
        <w:jc w:val="center"/>
        <w:rPr>
          <w:rFonts w:ascii="Times New Roman" w:eastAsia="Times New Roman" w:hAnsi="Times New Roman" w:cs="Times New Roman"/>
          <w:b/>
          <w:bCs/>
          <w:noProof/>
          <w:color w:val="FF0000"/>
          <w:sz w:val="28"/>
          <w:szCs w:val="24"/>
          <w:lang w:val="en-US"/>
        </w:rPr>
      </w:pPr>
      <w:r w:rsidRPr="00BC1500">
        <w:rPr>
          <w:rFonts w:ascii="Times New Roman" w:eastAsia="Times New Roman" w:hAnsi="Times New Roman" w:cs="Times New Roman"/>
          <w:b/>
          <w:bCs/>
          <w:noProof/>
          <w:color w:val="FF0000"/>
          <w:sz w:val="28"/>
          <w:szCs w:val="24"/>
          <w:lang w:val="en-US"/>
        </w:rPr>
        <w:t>Portal u znak sećanja na Tijanu Jurić</w:t>
      </w:r>
    </w:p>
    <w:p w:rsidR="00CE2657" w:rsidRDefault="00CE2657" w:rsidP="00CE2657">
      <w:pPr>
        <w:spacing w:after="0" w:line="240" w:lineRule="auto"/>
        <w:jc w:val="both"/>
        <w:rPr>
          <w:rFonts w:ascii="Times New Roman" w:eastAsia="Times New Roman" w:hAnsi="Times New Roman" w:cs="Times New Roman"/>
          <w:b/>
          <w:bCs/>
          <w:noProof/>
          <w:sz w:val="24"/>
          <w:szCs w:val="24"/>
          <w:lang w:val="en-US"/>
        </w:rPr>
      </w:pPr>
    </w:p>
    <w:p w:rsidR="00CE2657" w:rsidRDefault="00CE2657" w:rsidP="00CE2657">
      <w:pPr>
        <w:spacing w:after="0" w:line="240" w:lineRule="auto"/>
        <w:ind w:firstLine="720"/>
        <w:jc w:val="both"/>
        <w:rPr>
          <w:rFonts w:ascii="Times New Roman" w:eastAsia="Times New Roman" w:hAnsi="Times New Roman" w:cs="Times New Roman"/>
          <w:bCs/>
          <w:noProof/>
          <w:sz w:val="24"/>
          <w:szCs w:val="24"/>
          <w:lang w:val="en-US"/>
        </w:rPr>
      </w:pPr>
      <w:r w:rsidRPr="00CE2657">
        <w:rPr>
          <w:rFonts w:ascii="Times New Roman" w:eastAsia="Times New Roman" w:hAnsi="Times New Roman" w:cs="Times New Roman"/>
          <w:bCs/>
          <w:noProof/>
          <w:sz w:val="24"/>
          <w:szCs w:val="24"/>
          <w:lang w:val="en-US"/>
        </w:rPr>
        <w:t xml:space="preserve">U znak sećanja na Tijanu Jurić, koja je ubijena na današnji dan pre pet meseci, u znak sećanja na nju počeo je s radom portal </w:t>
      </w:r>
      <w:hyperlink r:id="rId16" w:history="1">
        <w:r w:rsidRPr="00624286">
          <w:rPr>
            <w:rStyle w:val="Hyperlink"/>
            <w:rFonts w:ascii="Times New Roman" w:eastAsia="Times New Roman" w:hAnsi="Times New Roman" w:cs="Times New Roman"/>
            <w:bCs/>
            <w:noProof/>
            <w:sz w:val="24"/>
            <w:szCs w:val="24"/>
            <w:lang w:val="en-US"/>
          </w:rPr>
          <w:t>www.tijana.rs</w:t>
        </w:r>
      </w:hyperlink>
      <w:r>
        <w:rPr>
          <w:rFonts w:ascii="Times New Roman" w:eastAsia="Times New Roman" w:hAnsi="Times New Roman" w:cs="Times New Roman"/>
          <w:bCs/>
          <w:noProof/>
          <w:sz w:val="24"/>
          <w:szCs w:val="24"/>
          <w:lang w:val="en-US"/>
        </w:rPr>
        <w:t xml:space="preserve"> </w:t>
      </w:r>
      <w:r w:rsidRPr="00CE2657">
        <w:rPr>
          <w:rFonts w:ascii="Times New Roman" w:eastAsia="Times New Roman" w:hAnsi="Times New Roman" w:cs="Times New Roman"/>
          <w:bCs/>
          <w:noProof/>
          <w:sz w:val="24"/>
          <w:szCs w:val="24"/>
          <w:lang w:val="en-US"/>
        </w:rPr>
        <w:t>.</w:t>
      </w:r>
      <w:r w:rsidRPr="00CE2657">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4519A7AD" wp14:editId="044267F3">
            <wp:simplePos x="0" y="0"/>
            <wp:positionH relativeFrom="column">
              <wp:posOffset>3343275</wp:posOffset>
            </wp:positionH>
            <wp:positionV relativeFrom="paragraph">
              <wp:posOffset>290195</wp:posOffset>
            </wp:positionV>
            <wp:extent cx="2647950" cy="1323975"/>
            <wp:effectExtent l="0" t="0" r="0" b="9525"/>
            <wp:wrapSquare wrapText="bothSides"/>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647950"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 xml:space="preserve"> </w:t>
      </w:r>
      <w:r w:rsidRPr="00CE2657">
        <w:rPr>
          <w:rFonts w:ascii="Times New Roman" w:eastAsia="Times New Roman" w:hAnsi="Times New Roman" w:cs="Times New Roman"/>
          <w:bCs/>
          <w:noProof/>
          <w:sz w:val="24"/>
          <w:szCs w:val="24"/>
          <w:lang w:val="en-US"/>
        </w:rPr>
        <w:t>Početno zamišljen kao sajt koji će sadržati nekoliko stranica biografije nastradale devojčice, u toku izrade prerastao je u portal sa stranicama i rubrikama na kojem će, osim najnovijih informacija o suđenju, biti ispraćene i sve aktivnosti u vezi sa usvajanjem "Tijaninog zakona" i uvođenja sistema "Tijana alert", rekao je Tanjugu urednik portala Aleksandar Dovragović.</w:t>
      </w:r>
    </w:p>
    <w:p w:rsidR="00CE2657" w:rsidRDefault="00CE2657" w:rsidP="00CE2657">
      <w:pPr>
        <w:spacing w:after="0" w:line="240" w:lineRule="auto"/>
        <w:ind w:firstLine="720"/>
        <w:jc w:val="both"/>
        <w:rPr>
          <w:rFonts w:ascii="Times New Roman" w:eastAsia="Times New Roman" w:hAnsi="Times New Roman" w:cs="Times New Roman"/>
          <w:bCs/>
          <w:noProof/>
          <w:sz w:val="24"/>
          <w:szCs w:val="24"/>
          <w:lang w:val="en-US"/>
        </w:rPr>
      </w:pPr>
      <w:r w:rsidRPr="00CE2657">
        <w:rPr>
          <w:rFonts w:ascii="Times New Roman" w:eastAsia="Times New Roman" w:hAnsi="Times New Roman" w:cs="Times New Roman"/>
          <w:bCs/>
          <w:noProof/>
          <w:sz w:val="24"/>
          <w:szCs w:val="24"/>
          <w:lang w:val="en-US"/>
        </w:rPr>
        <w:t xml:space="preserve">Na portalu Tijana.rs objavljivaće se informacije i o statusu predloga za ulice u Subotici i Bajmoku koje će nositi Tijanino ime, o realizaciji ideje o memorijalnom parku na mestu gde je nastradala devojčica nađena, o početku rada portala </w:t>
      </w:r>
      <w:r w:rsidRPr="00CE2657">
        <w:rPr>
          <w:rFonts w:ascii="Times New Roman" w:eastAsia="Times New Roman" w:hAnsi="Times New Roman" w:cs="Times New Roman"/>
          <w:bCs/>
          <w:noProof/>
          <w:color w:val="0000CC"/>
          <w:sz w:val="24"/>
          <w:szCs w:val="24"/>
          <w:u w:val="single"/>
          <w:lang w:val="en-US"/>
        </w:rPr>
        <w:t>Nestali.rs</w:t>
      </w:r>
      <w:r w:rsidRPr="00CE2657">
        <w:rPr>
          <w:rFonts w:ascii="Times New Roman" w:eastAsia="Times New Roman" w:hAnsi="Times New Roman" w:cs="Times New Roman"/>
          <w:bCs/>
          <w:noProof/>
          <w:color w:val="7030A0"/>
          <w:sz w:val="24"/>
          <w:szCs w:val="24"/>
          <w:lang w:val="en-US"/>
        </w:rPr>
        <w:t xml:space="preserve">  </w:t>
      </w:r>
      <w:r w:rsidRPr="00CE2657">
        <w:rPr>
          <w:rFonts w:ascii="Times New Roman" w:eastAsia="Times New Roman" w:hAnsi="Times New Roman" w:cs="Times New Roman"/>
          <w:bCs/>
          <w:noProof/>
          <w:sz w:val="24"/>
          <w:szCs w:val="24"/>
          <w:lang w:val="en-US"/>
        </w:rPr>
        <w:t xml:space="preserve">i </w:t>
      </w:r>
      <w:r w:rsidRPr="00CE2657">
        <w:rPr>
          <w:rFonts w:ascii="Times New Roman" w:eastAsia="Times New Roman" w:hAnsi="Times New Roman" w:cs="Times New Roman"/>
          <w:bCs/>
          <w:noProof/>
          <w:color w:val="0000CC"/>
          <w:sz w:val="24"/>
          <w:szCs w:val="24"/>
          <w:u w:val="single"/>
          <w:lang w:val="en-US"/>
        </w:rPr>
        <w:t>Pedofili.rs</w:t>
      </w:r>
      <w:r w:rsidRPr="00CE2657">
        <w:rPr>
          <w:rFonts w:ascii="Times New Roman" w:eastAsia="Times New Roman" w:hAnsi="Times New Roman" w:cs="Times New Roman"/>
          <w:bCs/>
          <w:noProof/>
          <w:color w:val="7030A0"/>
          <w:sz w:val="24"/>
          <w:szCs w:val="24"/>
          <w:u w:val="single"/>
          <w:lang w:val="en-US"/>
        </w:rPr>
        <w:t>,</w:t>
      </w:r>
      <w:r w:rsidRPr="00CE2657">
        <w:rPr>
          <w:rFonts w:ascii="Times New Roman" w:eastAsia="Times New Roman" w:hAnsi="Times New Roman" w:cs="Times New Roman"/>
          <w:bCs/>
          <w:noProof/>
          <w:color w:val="7030A0"/>
          <w:sz w:val="24"/>
          <w:szCs w:val="24"/>
          <w:lang w:val="en-US"/>
        </w:rPr>
        <w:t xml:space="preserve"> </w:t>
      </w:r>
      <w:r w:rsidRPr="00CE2657">
        <w:rPr>
          <w:rFonts w:ascii="Times New Roman" w:eastAsia="Times New Roman" w:hAnsi="Times New Roman" w:cs="Times New Roman"/>
          <w:bCs/>
          <w:noProof/>
          <w:sz w:val="24"/>
          <w:szCs w:val="24"/>
          <w:lang w:val="en-US"/>
        </w:rPr>
        <w:t>ali i tekstovi korisni za prevenciju otimanja ili zloupotrebe dece i zaštitu dece na internetu.</w:t>
      </w:r>
      <w:r>
        <w:rPr>
          <w:rFonts w:ascii="Times New Roman" w:eastAsia="Times New Roman" w:hAnsi="Times New Roman" w:cs="Times New Roman"/>
          <w:bCs/>
          <w:noProof/>
          <w:sz w:val="24"/>
          <w:szCs w:val="24"/>
          <w:lang w:val="en-US"/>
        </w:rPr>
        <w:t xml:space="preserve"> </w:t>
      </w:r>
      <w:r w:rsidRPr="00CE2657">
        <w:rPr>
          <w:rFonts w:ascii="Times New Roman" w:eastAsia="Times New Roman" w:hAnsi="Times New Roman" w:cs="Times New Roman"/>
          <w:bCs/>
          <w:noProof/>
          <w:sz w:val="24"/>
          <w:szCs w:val="24"/>
          <w:lang w:val="en-US"/>
        </w:rPr>
        <w:t>Nov materijal, kako je objasnio Dovragović, biće dodavan u vidu novih rubrika kako bi čitaoci mogli da se upoznaju sa aktuelnim informacijama u vezi sa tim temama.</w:t>
      </w:r>
      <w:r>
        <w:rPr>
          <w:rFonts w:ascii="Times New Roman" w:eastAsia="Times New Roman" w:hAnsi="Times New Roman" w:cs="Times New Roman"/>
          <w:bCs/>
          <w:noProof/>
          <w:sz w:val="24"/>
          <w:szCs w:val="24"/>
          <w:lang w:val="en-US"/>
        </w:rPr>
        <w:t xml:space="preserve"> </w:t>
      </w:r>
      <w:r w:rsidRPr="00CE2657">
        <w:rPr>
          <w:rFonts w:ascii="Times New Roman" w:eastAsia="Times New Roman" w:hAnsi="Times New Roman" w:cs="Times New Roman"/>
          <w:bCs/>
          <w:noProof/>
          <w:sz w:val="24"/>
          <w:szCs w:val="24"/>
          <w:lang w:val="en-US"/>
        </w:rPr>
        <w:t>Portal Tijana.rs nastao je na osnovu podataka iz više od 1.500 tekstova i 300 video snimaka.</w:t>
      </w:r>
    </w:p>
    <w:p w:rsidR="00CE2657" w:rsidRPr="00CE2657" w:rsidRDefault="00CE2657" w:rsidP="00CE2657">
      <w:pPr>
        <w:spacing w:after="0" w:line="240" w:lineRule="auto"/>
        <w:ind w:firstLine="720"/>
        <w:jc w:val="both"/>
        <w:rPr>
          <w:rFonts w:ascii="Times New Roman" w:eastAsia="Times New Roman" w:hAnsi="Times New Roman" w:cs="Times New Roman"/>
          <w:bCs/>
          <w:noProof/>
          <w:sz w:val="24"/>
          <w:szCs w:val="24"/>
          <w:lang w:val="en-US"/>
        </w:rPr>
      </w:pPr>
      <w:r w:rsidRPr="00CE2657">
        <w:rPr>
          <w:rFonts w:ascii="Times New Roman" w:eastAsia="Times New Roman" w:hAnsi="Times New Roman" w:cs="Times New Roman"/>
          <w:bCs/>
          <w:noProof/>
          <w:sz w:val="24"/>
          <w:szCs w:val="24"/>
          <w:lang w:val="en-US"/>
        </w:rPr>
        <w:t>Tijana Jurić ubijena je u noći između 25. i 26. jula u Bajmoku.</w:t>
      </w:r>
      <w:r>
        <w:rPr>
          <w:rFonts w:ascii="Times New Roman" w:eastAsia="Times New Roman" w:hAnsi="Times New Roman" w:cs="Times New Roman"/>
          <w:bCs/>
          <w:noProof/>
          <w:sz w:val="24"/>
          <w:szCs w:val="24"/>
          <w:lang w:val="en-US"/>
        </w:rPr>
        <w:t xml:space="preserve"> </w:t>
      </w:r>
      <w:r w:rsidRPr="00CE2657">
        <w:rPr>
          <w:rFonts w:ascii="Times New Roman" w:eastAsia="Times New Roman" w:hAnsi="Times New Roman" w:cs="Times New Roman"/>
          <w:bCs/>
          <w:noProof/>
          <w:sz w:val="24"/>
          <w:szCs w:val="24"/>
          <w:lang w:val="en-US"/>
        </w:rPr>
        <w:t>Za njeno ubistvo sumnjiči se mesar Dragan Đurić (34) koji je devojčicu navodno oteo, pretukao, a zatim i udavio duksericom.</w:t>
      </w:r>
    </w:p>
    <w:p w:rsidR="00202E20" w:rsidRDefault="00202E20" w:rsidP="003807E1">
      <w:pPr>
        <w:spacing w:after="0" w:line="240" w:lineRule="auto"/>
        <w:jc w:val="both"/>
        <w:rPr>
          <w:rFonts w:ascii="Times New Roman" w:eastAsia="Times New Roman" w:hAnsi="Times New Roman" w:cs="Times New Roman"/>
          <w:bCs/>
          <w:noProof/>
          <w:sz w:val="24"/>
          <w:szCs w:val="24"/>
        </w:rPr>
      </w:pPr>
    </w:p>
    <w:p w:rsidR="00EA0D22" w:rsidRPr="00202E20" w:rsidRDefault="00EA0D22" w:rsidP="00EA0D22">
      <w:pPr>
        <w:spacing w:after="0" w:line="240" w:lineRule="auto"/>
        <w:jc w:val="center"/>
        <w:rPr>
          <w:rFonts w:ascii="Times New Roman" w:eastAsia="Times New Roman" w:hAnsi="Times New Roman" w:cs="Times New Roman"/>
          <w:b/>
          <w:bCs/>
          <w:color w:val="FF0000"/>
          <w:sz w:val="28"/>
          <w:szCs w:val="24"/>
          <w:lang w:val="en-US"/>
        </w:rPr>
      </w:pPr>
      <w:r w:rsidRPr="00202E20">
        <w:rPr>
          <w:rFonts w:ascii="Times New Roman" w:eastAsia="Times New Roman" w:hAnsi="Times New Roman" w:cs="Times New Roman"/>
          <w:b/>
          <w:bCs/>
          <w:color w:val="FF0000"/>
          <w:sz w:val="28"/>
          <w:szCs w:val="24"/>
          <w:lang w:val="en-US"/>
        </w:rPr>
        <w:lastRenderedPageBreak/>
        <w:t>Svaki udarac po guzi nije zlostavljanje</w:t>
      </w:r>
    </w:p>
    <w:p w:rsidR="00EA0D22" w:rsidRPr="00202E20" w:rsidRDefault="00EA0D22" w:rsidP="00EA0D22">
      <w:pPr>
        <w:spacing w:after="0" w:line="240" w:lineRule="auto"/>
        <w:jc w:val="both"/>
        <w:rPr>
          <w:rFonts w:ascii="Times New Roman" w:eastAsia="Times New Roman" w:hAnsi="Times New Roman" w:cs="Times New Roman"/>
          <w:bCs/>
          <w:sz w:val="24"/>
          <w:szCs w:val="24"/>
          <w:lang w:val="en-US"/>
        </w:rPr>
      </w:pPr>
    </w:p>
    <w:p w:rsidR="00EA0D22" w:rsidRDefault="00EA0D22" w:rsidP="00EA0D22">
      <w:pPr>
        <w:spacing w:after="0" w:line="240" w:lineRule="auto"/>
        <w:ind w:firstLine="720"/>
        <w:jc w:val="both"/>
        <w:rPr>
          <w:rFonts w:ascii="Times New Roman" w:eastAsia="Times New Roman" w:hAnsi="Times New Roman" w:cs="Times New Roman"/>
          <w:bCs/>
          <w:sz w:val="24"/>
          <w:szCs w:val="24"/>
          <w:lang w:val="en-US"/>
        </w:rPr>
      </w:pPr>
      <w:r w:rsidRPr="00202E20">
        <w:rPr>
          <w:rFonts w:ascii="Times New Roman" w:eastAsia="Times New Roman" w:hAnsi="Times New Roman" w:cs="Times New Roman"/>
          <w:bCs/>
          <w:sz w:val="24"/>
          <w:szCs w:val="24"/>
          <w:lang w:val="en-US"/>
        </w:rPr>
        <w:t>Kod nas je malo poznato da ni u jednoj saveznoj državi u SAD roditeljima nije oduzeto pravo da telesno kažnjavaju decu, iako su deca, kao i kod nas, zakonom zaštićena od zlostavljanja. Ove godine je Američka pedijatrijska akademija potvrdila svoje preporuke iz 1998. godine o vaspitanju dece. Smatram da je korisno da citiram deo o telesnom kažnjavanju koji odražava i moj stav: „Iako telesno kažnjavanje trenutno smanjuje ili zaustavlja neželjeno ponašanje, njegova delotvornost opada daljim korišćenjem. Jedini način da se održi njegov početni učinak je da se postupno pojačava, tako da se može pretvoriti u fizičko zlostavljanje. Zato, u najboljem slučaju, telesno kažnjavanje jeste delotvorno jedino kada se koristi povremeno u odabranim situacijama.” Možda bi profesor Popadić, kao stručnjak za socijalnu psihologiju, mogao da istraži fenomen masovne histerije, jer su nedavni događaji pokazali da ni psiholozi nisu imuni na nju. Želim da podsetim javnost da kao što svaki poljubac u detetovu guzu nije pedofilija, tako ni svaki udarac po guzi nije zlostavljanje.</w:t>
      </w:r>
    </w:p>
    <w:p w:rsidR="00EA0D22" w:rsidRPr="00202E20" w:rsidRDefault="00EA0D22" w:rsidP="00EA0D22">
      <w:pPr>
        <w:spacing w:after="0" w:line="240" w:lineRule="auto"/>
        <w:ind w:firstLine="720"/>
        <w:jc w:val="both"/>
        <w:rPr>
          <w:rFonts w:ascii="Times New Roman" w:eastAsia="Times New Roman" w:hAnsi="Times New Roman" w:cs="Times New Roman"/>
          <w:bCs/>
          <w:sz w:val="24"/>
          <w:szCs w:val="24"/>
          <w:lang w:val="en-US"/>
        </w:rPr>
      </w:pPr>
    </w:p>
    <w:p w:rsidR="00BC1500" w:rsidRPr="00BC1500" w:rsidRDefault="00BC1500" w:rsidP="00BC1500">
      <w:pPr>
        <w:spacing w:after="0" w:line="240" w:lineRule="auto"/>
        <w:jc w:val="center"/>
        <w:rPr>
          <w:rFonts w:ascii="Times New Roman" w:eastAsia="Times New Roman" w:hAnsi="Times New Roman" w:cs="Times New Roman"/>
          <w:b/>
          <w:bCs/>
          <w:noProof/>
          <w:color w:val="9900CC"/>
          <w:sz w:val="28"/>
          <w:szCs w:val="24"/>
          <w:lang w:val="en-US"/>
        </w:rPr>
      </w:pPr>
      <w:r w:rsidRPr="00BC1500">
        <w:rPr>
          <w:rFonts w:ascii="Times New Roman" w:eastAsia="Times New Roman" w:hAnsi="Times New Roman" w:cs="Times New Roman"/>
          <w:b/>
          <w:bCs/>
          <w:noProof/>
          <w:color w:val="9900CC"/>
          <w:sz w:val="28"/>
          <w:szCs w:val="24"/>
          <w:lang w:val="en-US"/>
        </w:rPr>
        <w:t>Ukrali 55 novogodišnjih paketića pa ih vratili</w:t>
      </w:r>
    </w:p>
    <w:p w:rsidR="00BC1500" w:rsidRPr="00BC1500" w:rsidRDefault="00BC1500" w:rsidP="00BC1500">
      <w:pPr>
        <w:spacing w:after="0" w:line="240" w:lineRule="auto"/>
        <w:jc w:val="center"/>
        <w:rPr>
          <w:rFonts w:ascii="Times New Roman" w:eastAsia="Times New Roman" w:hAnsi="Times New Roman" w:cs="Times New Roman"/>
          <w:bCs/>
          <w:noProof/>
          <w:sz w:val="24"/>
          <w:szCs w:val="24"/>
          <w:lang w:val="en-US"/>
        </w:rPr>
      </w:pPr>
    </w:p>
    <w:p w:rsidR="00BC1500" w:rsidRPr="00BC1500" w:rsidRDefault="00BC1500" w:rsidP="00BC1500">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BC1500">
        <w:rPr>
          <w:rFonts w:ascii="Times New Roman" w:eastAsia="Times New Roman" w:hAnsi="Times New Roman" w:cs="Times New Roman"/>
          <w:bCs/>
          <w:noProof/>
          <w:sz w:val="24"/>
          <w:szCs w:val="24"/>
          <w:lang w:val="en-US"/>
        </w:rPr>
        <w:t>Grupa ljudi u Vladivostoku u Rusiji je tokom Badnje večeri ukrala desetine paketa, a kada su shvatili da su oni namenjeni deci bez roditelja, odlučili su da ih vrate domu za nezbrinute.</w:t>
      </w:r>
      <w:r>
        <w:rPr>
          <w:rFonts w:ascii="Times New Roman" w:eastAsia="Times New Roman" w:hAnsi="Times New Roman" w:cs="Times New Roman"/>
          <w:bCs/>
          <w:noProof/>
          <w:sz w:val="24"/>
          <w:szCs w:val="24"/>
          <w:lang w:val="en-US"/>
        </w:rPr>
        <w:t xml:space="preserve"> </w:t>
      </w:r>
      <w:r w:rsidRPr="00BC1500">
        <w:rPr>
          <w:rFonts w:ascii="Times New Roman" w:eastAsia="Times New Roman" w:hAnsi="Times New Roman" w:cs="Times New Roman"/>
          <w:bCs/>
          <w:noProof/>
          <w:sz w:val="24"/>
          <w:szCs w:val="24"/>
          <w:lang w:val="en-US"/>
        </w:rPr>
        <w:t>U Vladivostoku, na samom istoku Rusije je veče ouči Božića obijen automobil jedne žene zaposlene u humanitarnoj organizaciji Vladmama.</w:t>
      </w:r>
      <w:r>
        <w:rPr>
          <w:rFonts w:ascii="Times New Roman" w:eastAsia="Times New Roman" w:hAnsi="Times New Roman" w:cs="Times New Roman"/>
          <w:bCs/>
          <w:noProof/>
          <w:sz w:val="24"/>
          <w:szCs w:val="24"/>
          <w:lang w:val="en-US"/>
        </w:rPr>
        <w:t xml:space="preserve"> </w:t>
      </w:r>
      <w:r w:rsidRPr="00BC1500">
        <w:rPr>
          <w:rFonts w:ascii="Times New Roman" w:eastAsia="Times New Roman" w:hAnsi="Times New Roman" w:cs="Times New Roman"/>
          <w:bCs/>
          <w:noProof/>
          <w:sz w:val="24"/>
          <w:szCs w:val="24"/>
          <w:lang w:val="en-US"/>
        </w:rPr>
        <w:t>Pljačkaši su tada uzeli ne samo njene lične stvari, nego i 55 božićnih poklona namenjenih deci bez roditeljskog staranja.</w:t>
      </w:r>
      <w:r>
        <w:rPr>
          <w:rFonts w:ascii="Times New Roman" w:eastAsia="Times New Roman" w:hAnsi="Times New Roman" w:cs="Times New Roman"/>
          <w:bCs/>
          <w:noProof/>
          <w:sz w:val="24"/>
          <w:szCs w:val="24"/>
          <w:lang w:val="en-US"/>
        </w:rPr>
        <w:t xml:space="preserve"> </w:t>
      </w:r>
      <w:r w:rsidRPr="00BC1500">
        <w:rPr>
          <w:rFonts w:ascii="Times New Roman" w:eastAsia="Times New Roman" w:hAnsi="Times New Roman" w:cs="Times New Roman"/>
          <w:bCs/>
          <w:noProof/>
          <w:sz w:val="24"/>
          <w:szCs w:val="24"/>
          <w:lang w:val="en-US"/>
        </w:rPr>
        <w:t>Samo nekoliko sati kasnije paketi su pronađeni ispred doma za nez</w:t>
      </w:r>
      <w:r>
        <w:rPr>
          <w:rFonts w:ascii="Times New Roman" w:eastAsia="Times New Roman" w:hAnsi="Times New Roman" w:cs="Times New Roman"/>
          <w:bCs/>
          <w:noProof/>
          <w:sz w:val="24"/>
          <w:szCs w:val="24"/>
          <w:lang w:val="en-US"/>
        </w:rPr>
        <w:t>brinutu decu, prekirveni snegom</w:t>
      </w:r>
      <w:r w:rsidRPr="00BC1500">
        <w:rPr>
          <w:rFonts w:ascii="Times New Roman" w:eastAsia="Times New Roman" w:hAnsi="Times New Roman" w:cs="Times New Roman"/>
          <w:bCs/>
          <w:noProof/>
          <w:sz w:val="24"/>
          <w:szCs w:val="24"/>
          <w:lang w:val="en-US"/>
        </w:rPr>
        <w:t> </w:t>
      </w:r>
      <w:r>
        <w:rPr>
          <w:rFonts w:ascii="Times New Roman" w:eastAsia="Times New Roman" w:hAnsi="Times New Roman" w:cs="Times New Roman"/>
          <w:bCs/>
          <w:noProof/>
          <w:sz w:val="24"/>
          <w:szCs w:val="24"/>
          <w:lang w:val="en-US"/>
        </w:rPr>
        <w:t xml:space="preserve">. </w:t>
      </w:r>
      <w:r w:rsidRPr="00BC1500">
        <w:rPr>
          <w:rFonts w:ascii="Times New Roman" w:eastAsia="Times New Roman" w:hAnsi="Times New Roman" w:cs="Times New Roman"/>
          <w:bCs/>
          <w:noProof/>
          <w:sz w:val="24"/>
          <w:szCs w:val="24"/>
          <w:lang w:val="en-US"/>
        </w:rPr>
        <w:t>"Pljačkaši su verovatno žurili i nisu obratili pažnju na to šta je u paketima. Izgleda da su kasnije videli logo naše organizacije i shvatili da je to trebalo da bude božićno iznenadjenje za decu bez roditelja. Proradila im je savest i vratili su poklone", rekla je predsednica humanitarne organizacije Svetana Kanija.</w:t>
      </w:r>
    </w:p>
    <w:p w:rsidR="00202E20" w:rsidRDefault="00202E20" w:rsidP="003807E1">
      <w:pPr>
        <w:spacing w:after="0" w:line="240" w:lineRule="auto"/>
        <w:jc w:val="both"/>
        <w:rPr>
          <w:rFonts w:ascii="Times New Roman" w:eastAsia="Times New Roman" w:hAnsi="Times New Roman" w:cs="Times New Roman"/>
          <w:bCs/>
          <w:noProof/>
          <w:sz w:val="24"/>
          <w:szCs w:val="24"/>
        </w:rPr>
      </w:pPr>
    </w:p>
    <w:p w:rsidR="003807E1" w:rsidRPr="000C629E" w:rsidRDefault="003807E1" w:rsidP="003807E1">
      <w:pPr>
        <w:spacing w:after="0" w:line="240" w:lineRule="auto"/>
        <w:ind w:firstLine="720"/>
        <w:jc w:val="center"/>
        <w:rPr>
          <w:rFonts w:ascii="Times New Roman" w:eastAsia="Times New Roman" w:hAnsi="Times New Roman" w:cs="Times New Roman"/>
          <w:noProof/>
          <w:sz w:val="24"/>
          <w:szCs w:val="24"/>
        </w:rPr>
      </w:pPr>
      <w:r w:rsidRPr="000C629E">
        <w:rPr>
          <w:rFonts w:ascii="Brush Script MT" w:eastAsia="Times New Roman" w:hAnsi="Brush Script MT" w:cs="Times New Roman"/>
          <w:noProof/>
          <w:color w:val="FF00FF"/>
          <w:sz w:val="44"/>
          <w:szCs w:val="44"/>
          <w:lang w:val="sr-Latn-CS"/>
        </w:rPr>
        <w:t>Jo</w:t>
      </w:r>
      <w:r w:rsidRPr="000C629E">
        <w:rPr>
          <w:rFonts w:ascii="Brush Script MT" w:eastAsia="Times New Roman" w:hAnsi="Brush Script MT" w:cs="Times New Roman"/>
          <w:noProof/>
          <w:color w:val="FF00FF"/>
          <w:sz w:val="44"/>
          <w:szCs w:val="44"/>
        </w:rPr>
        <w:t xml:space="preserve">š </w:t>
      </w:r>
      <w:r w:rsidRPr="000C629E">
        <w:rPr>
          <w:rFonts w:ascii="Brush Script MT" w:eastAsia="Times New Roman" w:hAnsi="Brush Script MT" w:cs="Times New Roman"/>
          <w:noProof/>
          <w:color w:val="FF00FF"/>
          <w:sz w:val="44"/>
          <w:szCs w:val="44"/>
          <w:lang w:val="sr-Latn-CS"/>
        </w:rPr>
        <w:t xml:space="preserve">vesti iz obrazovanja </w:t>
      </w:r>
      <w:r w:rsidRPr="000C629E">
        <w:rPr>
          <w:rFonts w:ascii="Times New Roman" w:eastAsia="Times New Roman" w:hAnsi="Times New Roman" w:cs="Times New Roman"/>
          <w:b/>
          <w:i/>
          <w:noProof/>
          <w:color w:val="FF00FF"/>
          <w:sz w:val="32"/>
          <w:szCs w:val="32"/>
        </w:rPr>
        <w:t>č</w:t>
      </w:r>
      <w:r w:rsidRPr="000C629E">
        <w:rPr>
          <w:rFonts w:ascii="Brush Script MT" w:eastAsia="Times New Roman" w:hAnsi="Brush Script MT" w:cs="Times New Roman"/>
          <w:noProof/>
          <w:color w:val="FF00FF"/>
          <w:sz w:val="44"/>
          <w:szCs w:val="44"/>
        </w:rPr>
        <w:t xml:space="preserve">itajte </w:t>
      </w:r>
      <w:r w:rsidRPr="000C629E">
        <w:rPr>
          <w:rFonts w:ascii="Brush Script MT" w:eastAsia="Times New Roman" w:hAnsi="Brush Script MT" w:cs="Times New Roman"/>
          <w:noProof/>
          <w:color w:val="FF00FF"/>
          <w:sz w:val="44"/>
          <w:szCs w:val="44"/>
          <w:lang w:val="sr-Latn-CS"/>
        </w:rPr>
        <w:t>na na</w:t>
      </w:r>
      <w:r w:rsidRPr="000C629E">
        <w:rPr>
          <w:rFonts w:ascii="Brush Script MT" w:eastAsia="Times New Roman" w:hAnsi="Brush Script MT" w:cs="Times New Roman"/>
          <w:noProof/>
          <w:color w:val="FF00FF"/>
          <w:sz w:val="44"/>
          <w:szCs w:val="44"/>
        </w:rPr>
        <w:t>š</w:t>
      </w:r>
      <w:r w:rsidRPr="000C629E">
        <w:rPr>
          <w:rFonts w:ascii="Brush Script MT" w:eastAsia="Times New Roman" w:hAnsi="Brush Script MT" w:cs="Times New Roman"/>
          <w:noProof/>
          <w:color w:val="FF00FF"/>
          <w:sz w:val="44"/>
          <w:szCs w:val="44"/>
          <w:lang w:val="sr-Latn-CS"/>
        </w:rPr>
        <w:t>em sajtu</w:t>
      </w:r>
      <w:r w:rsidRPr="000C629E">
        <w:rPr>
          <w:rFonts w:ascii="Brush Script MT" w:eastAsia="Times New Roman" w:hAnsi="Brush Script MT" w:cs="Times New Roman"/>
          <w:noProof/>
          <w:color w:val="0000FF"/>
          <w:sz w:val="44"/>
          <w:szCs w:val="44"/>
          <w:lang w:val="sr-Latn-CS"/>
        </w:rPr>
        <w:t xml:space="preserve"> </w:t>
      </w:r>
      <w:hyperlink r:id="rId18" w:history="1">
        <w:r w:rsidRPr="000C629E">
          <w:rPr>
            <w:rFonts w:ascii="Brush Script MT" w:eastAsiaTheme="majorEastAsia" w:hAnsi="Brush Script MT" w:cs="Times New Roman"/>
            <w:i/>
            <w:noProof/>
            <w:color w:val="0000FF"/>
            <w:sz w:val="44"/>
            <w:szCs w:val="44"/>
            <w:u w:val="single"/>
            <w:lang w:val="sr-Latn-CS"/>
          </w:rPr>
          <w:t>www</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srpss</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org</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rs</w:t>
        </w:r>
      </w:hyperlink>
      <w:r w:rsidRPr="000C629E">
        <w:rPr>
          <w:rFonts w:ascii="Brush Script MT" w:eastAsia="Times New Roman" w:hAnsi="Brush Script MT" w:cs="Times New Roman"/>
          <w:i/>
          <w:noProof/>
          <w:color w:val="0000FF"/>
          <w:sz w:val="44"/>
          <w:szCs w:val="44"/>
        </w:rPr>
        <w:t>,</w:t>
      </w:r>
      <w:r w:rsidRPr="000C629E">
        <w:rPr>
          <w:rFonts w:ascii="Brush Script MT" w:eastAsia="Times New Roman" w:hAnsi="Brush Script MT" w:cs="Times New Roman"/>
          <w:noProof/>
          <w:color w:val="0000FF"/>
          <w:sz w:val="44"/>
          <w:szCs w:val="44"/>
        </w:rPr>
        <w:t xml:space="preserve"> </w:t>
      </w:r>
      <w:r w:rsidRPr="000C629E">
        <w:rPr>
          <w:rFonts w:ascii="Brush Script MT" w:eastAsia="Times New Roman" w:hAnsi="Brush Script MT" w:cs="Times New Roman"/>
          <w:noProof/>
          <w:color w:val="FF00FF"/>
          <w:sz w:val="44"/>
          <w:szCs w:val="44"/>
          <w:lang w:val="sr-Latn-CS"/>
        </w:rPr>
        <w:t>a vesti iz javnog sektora na na</w:t>
      </w:r>
      <w:r w:rsidRPr="000C629E">
        <w:rPr>
          <w:rFonts w:ascii="Brush Script MT" w:eastAsia="Times New Roman" w:hAnsi="Brush Script MT" w:cs="Times New Roman"/>
          <w:noProof/>
          <w:color w:val="FF00FF"/>
          <w:sz w:val="44"/>
          <w:szCs w:val="44"/>
        </w:rPr>
        <w:t>š</w:t>
      </w:r>
      <w:r w:rsidRPr="000C629E">
        <w:rPr>
          <w:rFonts w:ascii="Brush Script MT" w:eastAsia="Times New Roman" w:hAnsi="Brush Script MT" w:cs="Times New Roman"/>
          <w:noProof/>
          <w:color w:val="FF00FF"/>
          <w:sz w:val="44"/>
          <w:szCs w:val="44"/>
          <w:lang w:val="sr-Latn-CS"/>
        </w:rPr>
        <w:t>em sajtu</w:t>
      </w:r>
      <w:r w:rsidRPr="000C629E">
        <w:rPr>
          <w:rFonts w:ascii="Brush Script MT" w:eastAsia="Times New Roman" w:hAnsi="Brush Script MT" w:cs="Times New Roman"/>
          <w:noProof/>
          <w:color w:val="0000FF"/>
          <w:sz w:val="44"/>
          <w:szCs w:val="44"/>
          <w:lang w:val="sr-Latn-CS"/>
        </w:rPr>
        <w:t xml:space="preserve"> </w:t>
      </w:r>
      <w:hyperlink r:id="rId19" w:history="1">
        <w:r w:rsidRPr="000C629E">
          <w:rPr>
            <w:rFonts w:ascii="Brush Script MT" w:eastAsiaTheme="majorEastAsia" w:hAnsi="Brush Script MT" w:cs="Times New Roman"/>
            <w:i/>
            <w:noProof/>
            <w:color w:val="0000FF"/>
            <w:sz w:val="44"/>
            <w:szCs w:val="44"/>
            <w:u w:val="single"/>
            <w:lang w:val="sr-Latn-CS"/>
          </w:rPr>
          <w:t>www</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nsjs</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org</w:t>
        </w:r>
        <w:r w:rsidRPr="000C629E">
          <w:rPr>
            <w:rFonts w:ascii="Brush Script MT" w:eastAsiaTheme="majorEastAsia" w:hAnsi="Brush Script MT" w:cs="Times New Roman"/>
            <w:i/>
            <w:noProof/>
            <w:color w:val="0000FF"/>
            <w:sz w:val="44"/>
            <w:szCs w:val="44"/>
            <w:u w:val="single"/>
          </w:rPr>
          <w:t>.</w:t>
        </w:r>
        <w:r w:rsidRPr="000C629E">
          <w:rPr>
            <w:rFonts w:ascii="Brush Script MT" w:eastAsiaTheme="majorEastAsia" w:hAnsi="Brush Script MT" w:cs="Times New Roman"/>
            <w:i/>
            <w:noProof/>
            <w:color w:val="0000FF"/>
            <w:sz w:val="44"/>
            <w:szCs w:val="44"/>
            <w:u w:val="single"/>
            <w:lang w:val="sr-Latn-CS"/>
          </w:rPr>
          <w:t>rs</w:t>
        </w:r>
      </w:hyperlink>
      <w:r w:rsidRPr="000C629E">
        <w:rPr>
          <w:rFonts w:ascii="Brush Script MT" w:eastAsia="Times New Roman" w:hAnsi="Brush Script MT" w:cs="Times New Roman"/>
          <w:i/>
          <w:noProof/>
          <w:color w:val="0000FF"/>
          <w:sz w:val="44"/>
          <w:szCs w:val="44"/>
        </w:rPr>
        <w:t xml:space="preserve"> .</w:t>
      </w:r>
    </w:p>
    <w:p w:rsidR="003807E1" w:rsidRPr="000C629E" w:rsidRDefault="003807E1" w:rsidP="003807E1">
      <w:pPr>
        <w:rPr>
          <w:noProof/>
        </w:rPr>
      </w:pPr>
      <w:r w:rsidRPr="000C629E">
        <w:rPr>
          <w:rFonts w:ascii="Times New Roman" w:eastAsia="Times New Roman" w:hAnsi="Times New Roman" w:cs="Times New Roman"/>
          <w:noProof/>
          <w:sz w:val="24"/>
          <w:szCs w:val="24"/>
          <w:lang w:eastAsia="sr-Latn-RS"/>
        </w:rPr>
        <w:drawing>
          <wp:anchor distT="0" distB="0" distL="114300" distR="114300" simplePos="0" relativeHeight="251660288" behindDoc="1" locked="0" layoutInCell="1" allowOverlap="1" wp14:anchorId="1A245C72" wp14:editId="7FFB34F6">
            <wp:simplePos x="0" y="0"/>
            <wp:positionH relativeFrom="column">
              <wp:posOffset>2409825</wp:posOffset>
            </wp:positionH>
            <wp:positionV relativeFrom="paragraph">
              <wp:posOffset>81915</wp:posOffset>
            </wp:positionV>
            <wp:extent cx="1219200" cy="654050"/>
            <wp:effectExtent l="0" t="0" r="0" b="0"/>
            <wp:wrapTight wrapText="bothSides">
              <wp:wrapPolygon edited="0">
                <wp:start x="0" y="0"/>
                <wp:lineTo x="0" y="20761"/>
                <wp:lineTo x="21263" y="20761"/>
                <wp:lineTo x="21263" y="0"/>
                <wp:lineTo x="0" y="0"/>
              </wp:wrapPolygon>
            </wp:wrapTight>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p w:rsidR="003807E1" w:rsidRDefault="003807E1" w:rsidP="003807E1"/>
    <w:p w:rsidR="00EB5B66" w:rsidRDefault="00EB5B66"/>
    <w:sectPr w:rsidR="00EB5B66" w:rsidSect="00B269F8">
      <w:footerReference w:type="default" r:id="rId21"/>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943" w:rsidRDefault="00627943">
      <w:pPr>
        <w:spacing w:after="0" w:line="240" w:lineRule="auto"/>
      </w:pPr>
      <w:r>
        <w:separator/>
      </w:r>
    </w:p>
  </w:endnote>
  <w:endnote w:type="continuationSeparator" w:id="0">
    <w:p w:rsidR="00627943" w:rsidRDefault="00627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B269F8" w:rsidRDefault="003807E1">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C90B14">
          <w:rPr>
            <w:rFonts w:ascii="Times New Roman" w:hAnsi="Times New Roman" w:cs="Times New Roman"/>
            <w:sz w:val="24"/>
          </w:rPr>
          <w:t>1</w:t>
        </w:r>
        <w:r w:rsidRPr="00BF2B8E">
          <w:rPr>
            <w:rFonts w:ascii="Times New Roman" w:hAnsi="Times New Roman" w:cs="Times New Roman"/>
            <w:sz w:val="24"/>
          </w:rPr>
          <w:fldChar w:fldCharType="end"/>
        </w:r>
      </w:p>
    </w:sdtContent>
  </w:sdt>
  <w:p w:rsidR="00B269F8" w:rsidRDefault="006279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943" w:rsidRDefault="00627943">
      <w:pPr>
        <w:spacing w:after="0" w:line="240" w:lineRule="auto"/>
      </w:pPr>
      <w:r>
        <w:separator/>
      </w:r>
    </w:p>
  </w:footnote>
  <w:footnote w:type="continuationSeparator" w:id="0">
    <w:p w:rsidR="00627943" w:rsidRDefault="006279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7E1"/>
    <w:rsid w:val="00043A59"/>
    <w:rsid w:val="00202E20"/>
    <w:rsid w:val="00211930"/>
    <w:rsid w:val="00270939"/>
    <w:rsid w:val="002940DC"/>
    <w:rsid w:val="003548B4"/>
    <w:rsid w:val="003807E1"/>
    <w:rsid w:val="004D1BBB"/>
    <w:rsid w:val="00582C6E"/>
    <w:rsid w:val="00605CA4"/>
    <w:rsid w:val="00627943"/>
    <w:rsid w:val="00A37986"/>
    <w:rsid w:val="00BC1500"/>
    <w:rsid w:val="00C90B14"/>
    <w:rsid w:val="00CE2657"/>
    <w:rsid w:val="00DA75B7"/>
    <w:rsid w:val="00EA0D22"/>
    <w:rsid w:val="00EB5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1B1D73-EBD7-4F57-9B80-59890AC7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7E1"/>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807E1"/>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rsid w:val="003807E1"/>
    <w:rPr>
      <w:noProof/>
      <w:lang w:val="sr-Latn-RS"/>
    </w:rPr>
  </w:style>
  <w:style w:type="character" w:styleId="Hyperlink">
    <w:name w:val="Hyperlink"/>
    <w:basedOn w:val="DefaultParagraphFont"/>
    <w:uiPriority w:val="99"/>
    <w:unhideWhenUsed/>
    <w:rsid w:val="003807E1"/>
    <w:rPr>
      <w:color w:val="0000FF" w:themeColor="hyperlink"/>
      <w:u w:val="single"/>
    </w:rPr>
  </w:style>
  <w:style w:type="paragraph" w:styleId="BalloonText">
    <w:name w:val="Balloon Text"/>
    <w:basedOn w:val="Normal"/>
    <w:link w:val="BalloonTextChar"/>
    <w:uiPriority w:val="99"/>
    <w:semiHidden/>
    <w:unhideWhenUsed/>
    <w:rsid w:val="00202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2E20"/>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0827">
      <w:bodyDiv w:val="1"/>
      <w:marLeft w:val="0"/>
      <w:marRight w:val="0"/>
      <w:marTop w:val="0"/>
      <w:marBottom w:val="0"/>
      <w:divBdr>
        <w:top w:val="none" w:sz="0" w:space="0" w:color="auto"/>
        <w:left w:val="none" w:sz="0" w:space="0" w:color="auto"/>
        <w:bottom w:val="none" w:sz="0" w:space="0" w:color="auto"/>
        <w:right w:val="none" w:sz="0" w:space="0" w:color="auto"/>
      </w:divBdr>
      <w:divsChild>
        <w:div w:id="1879736258">
          <w:marLeft w:val="0"/>
          <w:marRight w:val="0"/>
          <w:marTop w:val="225"/>
          <w:marBottom w:val="0"/>
          <w:divBdr>
            <w:top w:val="none" w:sz="0" w:space="0" w:color="auto"/>
            <w:left w:val="none" w:sz="0" w:space="0" w:color="auto"/>
            <w:bottom w:val="none" w:sz="0" w:space="0" w:color="auto"/>
            <w:right w:val="none" w:sz="0" w:space="0" w:color="auto"/>
          </w:divBdr>
        </w:div>
        <w:div w:id="2071033641">
          <w:marLeft w:val="0"/>
          <w:marRight w:val="0"/>
          <w:marTop w:val="0"/>
          <w:marBottom w:val="0"/>
          <w:divBdr>
            <w:top w:val="none" w:sz="0" w:space="0" w:color="auto"/>
            <w:left w:val="none" w:sz="0" w:space="0" w:color="auto"/>
            <w:bottom w:val="none" w:sz="0" w:space="0" w:color="auto"/>
            <w:right w:val="none" w:sz="0" w:space="0" w:color="auto"/>
          </w:divBdr>
          <w:divsChild>
            <w:div w:id="195070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85116">
      <w:bodyDiv w:val="1"/>
      <w:marLeft w:val="0"/>
      <w:marRight w:val="0"/>
      <w:marTop w:val="0"/>
      <w:marBottom w:val="0"/>
      <w:divBdr>
        <w:top w:val="none" w:sz="0" w:space="0" w:color="auto"/>
        <w:left w:val="none" w:sz="0" w:space="0" w:color="auto"/>
        <w:bottom w:val="none" w:sz="0" w:space="0" w:color="auto"/>
        <w:right w:val="none" w:sz="0" w:space="0" w:color="auto"/>
      </w:divBdr>
      <w:divsChild>
        <w:div w:id="330454824">
          <w:marLeft w:val="0"/>
          <w:marRight w:val="0"/>
          <w:marTop w:val="225"/>
          <w:marBottom w:val="0"/>
          <w:divBdr>
            <w:top w:val="none" w:sz="0" w:space="0" w:color="auto"/>
            <w:left w:val="none" w:sz="0" w:space="0" w:color="auto"/>
            <w:bottom w:val="none" w:sz="0" w:space="0" w:color="auto"/>
            <w:right w:val="none" w:sz="0" w:space="0" w:color="auto"/>
          </w:divBdr>
        </w:div>
        <w:div w:id="1054933119">
          <w:marLeft w:val="0"/>
          <w:marRight w:val="0"/>
          <w:marTop w:val="0"/>
          <w:marBottom w:val="0"/>
          <w:divBdr>
            <w:top w:val="none" w:sz="0" w:space="0" w:color="auto"/>
            <w:left w:val="none" w:sz="0" w:space="0" w:color="auto"/>
            <w:bottom w:val="none" w:sz="0" w:space="0" w:color="auto"/>
            <w:right w:val="none" w:sz="0" w:space="0" w:color="auto"/>
          </w:divBdr>
          <w:divsChild>
            <w:div w:id="88422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74868">
      <w:bodyDiv w:val="1"/>
      <w:marLeft w:val="0"/>
      <w:marRight w:val="0"/>
      <w:marTop w:val="0"/>
      <w:marBottom w:val="0"/>
      <w:divBdr>
        <w:top w:val="none" w:sz="0" w:space="0" w:color="auto"/>
        <w:left w:val="none" w:sz="0" w:space="0" w:color="auto"/>
        <w:bottom w:val="none" w:sz="0" w:space="0" w:color="auto"/>
        <w:right w:val="none" w:sz="0" w:space="0" w:color="auto"/>
      </w:divBdr>
      <w:divsChild>
        <w:div w:id="661398406">
          <w:marLeft w:val="0"/>
          <w:marRight w:val="0"/>
          <w:marTop w:val="225"/>
          <w:marBottom w:val="0"/>
          <w:divBdr>
            <w:top w:val="none" w:sz="0" w:space="0" w:color="auto"/>
            <w:left w:val="none" w:sz="0" w:space="0" w:color="auto"/>
            <w:bottom w:val="none" w:sz="0" w:space="0" w:color="auto"/>
            <w:right w:val="none" w:sz="0" w:space="0" w:color="auto"/>
          </w:divBdr>
        </w:div>
        <w:div w:id="15156502">
          <w:marLeft w:val="0"/>
          <w:marRight w:val="0"/>
          <w:marTop w:val="0"/>
          <w:marBottom w:val="0"/>
          <w:divBdr>
            <w:top w:val="none" w:sz="0" w:space="0" w:color="auto"/>
            <w:left w:val="none" w:sz="0" w:space="0" w:color="auto"/>
            <w:bottom w:val="none" w:sz="0" w:space="0" w:color="auto"/>
            <w:right w:val="none" w:sz="0" w:space="0" w:color="auto"/>
          </w:divBdr>
          <w:divsChild>
            <w:div w:id="1337729607">
              <w:marLeft w:val="0"/>
              <w:marRight w:val="0"/>
              <w:marTop w:val="0"/>
              <w:marBottom w:val="0"/>
              <w:divBdr>
                <w:top w:val="none" w:sz="0" w:space="0" w:color="auto"/>
                <w:left w:val="none" w:sz="0" w:space="0" w:color="auto"/>
                <w:bottom w:val="none" w:sz="0" w:space="0" w:color="auto"/>
                <w:right w:val="none" w:sz="0" w:space="0" w:color="auto"/>
              </w:divBdr>
            </w:div>
          </w:divsChild>
        </w:div>
        <w:div w:id="2057663003">
          <w:marLeft w:val="0"/>
          <w:marRight w:val="0"/>
          <w:marTop w:val="0"/>
          <w:marBottom w:val="0"/>
          <w:divBdr>
            <w:top w:val="none" w:sz="0" w:space="0" w:color="auto"/>
            <w:left w:val="none" w:sz="0" w:space="0" w:color="auto"/>
            <w:bottom w:val="dotted" w:sz="6" w:space="7" w:color="000000"/>
            <w:right w:val="none" w:sz="0" w:space="0" w:color="auto"/>
          </w:divBdr>
        </w:div>
      </w:divsChild>
    </w:div>
    <w:div w:id="908809109">
      <w:bodyDiv w:val="1"/>
      <w:marLeft w:val="0"/>
      <w:marRight w:val="0"/>
      <w:marTop w:val="0"/>
      <w:marBottom w:val="0"/>
      <w:divBdr>
        <w:top w:val="none" w:sz="0" w:space="0" w:color="auto"/>
        <w:left w:val="none" w:sz="0" w:space="0" w:color="auto"/>
        <w:bottom w:val="none" w:sz="0" w:space="0" w:color="auto"/>
        <w:right w:val="none" w:sz="0" w:space="0" w:color="auto"/>
      </w:divBdr>
      <w:divsChild>
        <w:div w:id="2119441940">
          <w:marLeft w:val="0"/>
          <w:marRight w:val="0"/>
          <w:marTop w:val="225"/>
          <w:marBottom w:val="0"/>
          <w:divBdr>
            <w:top w:val="none" w:sz="0" w:space="0" w:color="auto"/>
            <w:left w:val="none" w:sz="0" w:space="0" w:color="auto"/>
            <w:bottom w:val="none" w:sz="0" w:space="0" w:color="auto"/>
            <w:right w:val="none" w:sz="0" w:space="0" w:color="auto"/>
          </w:divBdr>
        </w:div>
        <w:div w:id="2042780950">
          <w:marLeft w:val="0"/>
          <w:marRight w:val="0"/>
          <w:marTop w:val="0"/>
          <w:marBottom w:val="0"/>
          <w:divBdr>
            <w:top w:val="none" w:sz="0" w:space="0" w:color="auto"/>
            <w:left w:val="none" w:sz="0" w:space="0" w:color="auto"/>
            <w:bottom w:val="none" w:sz="0" w:space="0" w:color="auto"/>
            <w:right w:val="none" w:sz="0" w:space="0" w:color="auto"/>
          </w:divBdr>
          <w:divsChild>
            <w:div w:id="177120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339250">
      <w:bodyDiv w:val="1"/>
      <w:marLeft w:val="0"/>
      <w:marRight w:val="0"/>
      <w:marTop w:val="0"/>
      <w:marBottom w:val="0"/>
      <w:divBdr>
        <w:top w:val="none" w:sz="0" w:space="0" w:color="auto"/>
        <w:left w:val="none" w:sz="0" w:space="0" w:color="auto"/>
        <w:bottom w:val="none" w:sz="0" w:space="0" w:color="auto"/>
        <w:right w:val="none" w:sz="0" w:space="0" w:color="auto"/>
      </w:divBdr>
      <w:divsChild>
        <w:div w:id="1382437512">
          <w:marLeft w:val="0"/>
          <w:marRight w:val="0"/>
          <w:marTop w:val="225"/>
          <w:marBottom w:val="0"/>
          <w:divBdr>
            <w:top w:val="none" w:sz="0" w:space="0" w:color="auto"/>
            <w:left w:val="none" w:sz="0" w:space="0" w:color="auto"/>
            <w:bottom w:val="none" w:sz="0" w:space="0" w:color="auto"/>
            <w:right w:val="none" w:sz="0" w:space="0" w:color="auto"/>
          </w:divBdr>
        </w:div>
        <w:div w:id="608007444">
          <w:marLeft w:val="0"/>
          <w:marRight w:val="0"/>
          <w:marTop w:val="0"/>
          <w:marBottom w:val="0"/>
          <w:divBdr>
            <w:top w:val="none" w:sz="0" w:space="0" w:color="auto"/>
            <w:left w:val="none" w:sz="0" w:space="0" w:color="auto"/>
            <w:bottom w:val="none" w:sz="0" w:space="0" w:color="auto"/>
            <w:right w:val="none" w:sz="0" w:space="0" w:color="auto"/>
          </w:divBdr>
          <w:divsChild>
            <w:div w:id="1037781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044308">
      <w:bodyDiv w:val="1"/>
      <w:marLeft w:val="0"/>
      <w:marRight w:val="0"/>
      <w:marTop w:val="0"/>
      <w:marBottom w:val="0"/>
      <w:divBdr>
        <w:top w:val="none" w:sz="0" w:space="0" w:color="auto"/>
        <w:left w:val="none" w:sz="0" w:space="0" w:color="auto"/>
        <w:bottom w:val="none" w:sz="0" w:space="0" w:color="auto"/>
        <w:right w:val="none" w:sz="0" w:space="0" w:color="auto"/>
      </w:divBdr>
      <w:divsChild>
        <w:div w:id="706300094">
          <w:marLeft w:val="0"/>
          <w:marRight w:val="0"/>
          <w:marTop w:val="225"/>
          <w:marBottom w:val="0"/>
          <w:divBdr>
            <w:top w:val="none" w:sz="0" w:space="0" w:color="auto"/>
            <w:left w:val="none" w:sz="0" w:space="0" w:color="auto"/>
            <w:bottom w:val="none" w:sz="0" w:space="0" w:color="auto"/>
            <w:right w:val="none" w:sz="0" w:space="0" w:color="auto"/>
          </w:divBdr>
        </w:div>
      </w:divsChild>
    </w:div>
    <w:div w:id="1529295911">
      <w:bodyDiv w:val="1"/>
      <w:marLeft w:val="0"/>
      <w:marRight w:val="0"/>
      <w:marTop w:val="0"/>
      <w:marBottom w:val="0"/>
      <w:divBdr>
        <w:top w:val="none" w:sz="0" w:space="0" w:color="auto"/>
        <w:left w:val="none" w:sz="0" w:space="0" w:color="auto"/>
        <w:bottom w:val="none" w:sz="0" w:space="0" w:color="auto"/>
        <w:right w:val="none" w:sz="0" w:space="0" w:color="auto"/>
      </w:divBdr>
      <w:divsChild>
        <w:div w:id="1421682324">
          <w:marLeft w:val="0"/>
          <w:marRight w:val="0"/>
          <w:marTop w:val="0"/>
          <w:marBottom w:val="150"/>
          <w:divBdr>
            <w:top w:val="none" w:sz="0" w:space="0" w:color="auto"/>
            <w:left w:val="none" w:sz="0" w:space="0" w:color="auto"/>
            <w:bottom w:val="none" w:sz="0" w:space="0" w:color="auto"/>
            <w:right w:val="none" w:sz="0" w:space="0" w:color="auto"/>
          </w:divBdr>
          <w:divsChild>
            <w:div w:id="1104036754">
              <w:marLeft w:val="0"/>
              <w:marRight w:val="0"/>
              <w:marTop w:val="0"/>
              <w:marBottom w:val="0"/>
              <w:divBdr>
                <w:top w:val="none" w:sz="0" w:space="0" w:color="auto"/>
                <w:left w:val="none" w:sz="0" w:space="0" w:color="auto"/>
                <w:bottom w:val="none" w:sz="0" w:space="0" w:color="auto"/>
                <w:right w:val="none" w:sz="0" w:space="0" w:color="auto"/>
              </w:divBdr>
            </w:div>
          </w:divsChild>
        </w:div>
        <w:div w:id="1756322338">
          <w:marLeft w:val="0"/>
          <w:marRight w:val="0"/>
          <w:marTop w:val="150"/>
          <w:marBottom w:val="150"/>
          <w:divBdr>
            <w:top w:val="none" w:sz="0" w:space="0" w:color="auto"/>
            <w:left w:val="none" w:sz="0" w:space="0" w:color="auto"/>
            <w:bottom w:val="none" w:sz="0" w:space="0" w:color="auto"/>
            <w:right w:val="none" w:sz="0" w:space="0" w:color="auto"/>
          </w:divBdr>
          <w:divsChild>
            <w:div w:id="37592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64512">
      <w:bodyDiv w:val="1"/>
      <w:marLeft w:val="0"/>
      <w:marRight w:val="0"/>
      <w:marTop w:val="0"/>
      <w:marBottom w:val="0"/>
      <w:divBdr>
        <w:top w:val="none" w:sz="0" w:space="0" w:color="auto"/>
        <w:left w:val="none" w:sz="0" w:space="0" w:color="auto"/>
        <w:bottom w:val="none" w:sz="0" w:space="0" w:color="auto"/>
        <w:right w:val="none" w:sz="0" w:space="0" w:color="auto"/>
      </w:divBdr>
      <w:divsChild>
        <w:div w:id="407381959">
          <w:marLeft w:val="0"/>
          <w:marRight w:val="0"/>
          <w:marTop w:val="225"/>
          <w:marBottom w:val="0"/>
          <w:divBdr>
            <w:top w:val="none" w:sz="0" w:space="0" w:color="auto"/>
            <w:left w:val="none" w:sz="0" w:space="0" w:color="auto"/>
            <w:bottom w:val="none" w:sz="0" w:space="0" w:color="auto"/>
            <w:right w:val="none" w:sz="0" w:space="0" w:color="auto"/>
          </w:divBdr>
        </w:div>
        <w:div w:id="1122895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5.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mega.co.nz/" TargetMode="External"/><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www.tijana.rs"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darko.lazarevic@jazas.rs" TargetMode="Externa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4.jp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7287C-CB7F-4943-99F6-EAC179303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4614</Words>
  <Characters>26303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2014-12-27T07:07:00Z</dcterms:created>
  <dcterms:modified xsi:type="dcterms:W3CDTF">2014-12-28T09:28:00Z</dcterms:modified>
</cp:coreProperties>
</file>